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437C" w14:textId="47AF8FEC" w:rsidR="00117973" w:rsidRPr="00BE0485" w:rsidRDefault="00117973" w:rsidP="006F69F3">
      <w:pPr>
        <w:pStyle w:val="Heading1"/>
        <w:spacing w:line="240" w:lineRule="auto"/>
        <w:jc w:val="center"/>
        <w:rPr>
          <w:rFonts w:ascii="Arial" w:hAnsi="Arial" w:cs="Arial"/>
          <w:u w:val="none"/>
        </w:rPr>
      </w:pPr>
      <w:r w:rsidRPr="00BE0485">
        <w:rPr>
          <w:rFonts w:ascii="Arial" w:hAnsi="Arial" w:cs="Arial"/>
          <w:u w:val="none"/>
        </w:rPr>
        <w:t>FY</w:t>
      </w:r>
      <w:r w:rsidR="00844F07" w:rsidRPr="00BE0485">
        <w:rPr>
          <w:rFonts w:ascii="Arial" w:hAnsi="Arial" w:cs="Arial"/>
          <w:u w:val="none"/>
        </w:rPr>
        <w:t>2</w:t>
      </w:r>
      <w:r w:rsidR="00EA6740" w:rsidRPr="00BE0485">
        <w:rPr>
          <w:rFonts w:ascii="Arial" w:hAnsi="Arial" w:cs="Arial"/>
          <w:u w:val="none"/>
        </w:rPr>
        <w:t>6</w:t>
      </w:r>
      <w:r w:rsidRPr="00BE0485">
        <w:rPr>
          <w:rFonts w:ascii="Arial" w:hAnsi="Arial" w:cs="Arial"/>
          <w:u w:val="none"/>
        </w:rPr>
        <w:t xml:space="preserve"> PROGRAM DESCRIPTION</w:t>
      </w:r>
    </w:p>
    <w:p w14:paraId="3F08C297" w14:textId="77777777" w:rsidR="00B13469" w:rsidRPr="00BE0485" w:rsidRDefault="00B13469" w:rsidP="00B13469">
      <w:pPr>
        <w:pStyle w:val="Heading2"/>
        <w:spacing w:line="240" w:lineRule="auto"/>
        <w:rPr>
          <w:i w:val="0"/>
          <w:iCs/>
          <w:u w:val="none"/>
        </w:rPr>
      </w:pPr>
    </w:p>
    <w:p w14:paraId="4E1DECD4" w14:textId="14FF883C" w:rsidR="00117973" w:rsidRPr="00BE0485" w:rsidRDefault="00B13469" w:rsidP="001920A9">
      <w:pPr>
        <w:pStyle w:val="Heading2"/>
        <w:spacing w:line="240" w:lineRule="auto"/>
        <w:jc w:val="center"/>
        <w:rPr>
          <w:i w:val="0"/>
          <w:iCs/>
          <w:u w:val="none"/>
        </w:rPr>
      </w:pPr>
      <w:r w:rsidRPr="00BE0485">
        <w:rPr>
          <w:i w:val="0"/>
          <w:iCs/>
          <w:u w:val="none"/>
        </w:rPr>
        <w:t xml:space="preserve">HAMHDS PROGRAM:  </w:t>
      </w:r>
      <w:r w:rsidR="004311F9" w:rsidRPr="00BE0485">
        <w:rPr>
          <w:i w:val="0"/>
          <w:iCs/>
          <w:u w:val="none"/>
        </w:rPr>
        <w:t>EMERGENCY SERVICES</w:t>
      </w:r>
    </w:p>
    <w:p w14:paraId="3AED530E" w14:textId="2F4EDC69" w:rsidR="00EA6740" w:rsidRPr="00BE0485" w:rsidRDefault="00EA6740" w:rsidP="004311F9">
      <w:pPr>
        <w:jc w:val="center"/>
        <w:rPr>
          <w:rFonts w:ascii="Arial" w:hAnsi="Arial" w:cs="Arial"/>
          <w:b/>
          <w:bCs/>
        </w:rPr>
      </w:pPr>
      <w:r w:rsidRPr="00BE0485">
        <w:rPr>
          <w:rFonts w:ascii="Arial" w:hAnsi="Arial" w:cs="Arial"/>
          <w:b/>
          <w:bCs/>
        </w:rPr>
        <w:t>CARF PROGRAM</w:t>
      </w:r>
      <w:r w:rsidR="00EA575E" w:rsidRPr="00BE0485">
        <w:rPr>
          <w:rFonts w:ascii="Arial" w:hAnsi="Arial" w:cs="Arial"/>
          <w:b/>
          <w:bCs/>
        </w:rPr>
        <w:t xml:space="preserve">: </w:t>
      </w:r>
      <w:r w:rsidR="004311F9" w:rsidRPr="00BE0485">
        <w:rPr>
          <w:rFonts w:ascii="Arial" w:hAnsi="Arial" w:cs="Arial"/>
          <w:b/>
          <w:bCs/>
        </w:rPr>
        <w:t>CRISIS PROGRAMS</w:t>
      </w:r>
    </w:p>
    <w:p w14:paraId="6D134FEA" w14:textId="77777777" w:rsidR="00B13469" w:rsidRPr="00BE0485" w:rsidRDefault="00B13469" w:rsidP="0021254A">
      <w:pPr>
        <w:rPr>
          <w:rFonts w:ascii="Arial" w:hAnsi="Arial" w:cs="Arial"/>
        </w:rPr>
      </w:pPr>
    </w:p>
    <w:p w14:paraId="18EDA81D" w14:textId="77777777" w:rsidR="003B40B1" w:rsidRPr="00BE0485" w:rsidRDefault="003B40B1" w:rsidP="0021254A">
      <w:pPr>
        <w:spacing w:line="288" w:lineRule="exact"/>
        <w:rPr>
          <w:rFonts w:ascii="Arial" w:hAnsi="Arial" w:cs="Arial"/>
          <w:b/>
        </w:rPr>
      </w:pPr>
      <w:r w:rsidRPr="00BE0485">
        <w:rPr>
          <w:rFonts w:ascii="Arial" w:hAnsi="Arial" w:cs="Arial"/>
          <w:b/>
        </w:rPr>
        <w:t xml:space="preserve">PHILOSOPHY OF PROGRAM </w:t>
      </w:r>
    </w:p>
    <w:p w14:paraId="70572DC9" w14:textId="77777777" w:rsidR="00117973" w:rsidRPr="00BE0485" w:rsidRDefault="00117973" w:rsidP="0021254A">
      <w:pPr>
        <w:spacing w:line="288" w:lineRule="exact"/>
        <w:rPr>
          <w:rFonts w:ascii="Arial" w:hAnsi="Arial" w:cs="Arial"/>
        </w:rPr>
      </w:pPr>
      <w:r w:rsidRPr="00BE0485">
        <w:rPr>
          <w:rFonts w:ascii="Arial" w:hAnsi="Arial" w:cs="Arial"/>
        </w:rPr>
        <w:t>It is the philosophy of Emergency Services that:</w:t>
      </w:r>
    </w:p>
    <w:p w14:paraId="6D006599" w14:textId="3F5D304A" w:rsidR="00B96BE1" w:rsidRPr="00BE0485" w:rsidRDefault="00B96BE1" w:rsidP="00B96BE1">
      <w:pPr>
        <w:numPr>
          <w:ilvl w:val="0"/>
          <w:numId w:val="2"/>
        </w:numPr>
        <w:spacing w:line="288" w:lineRule="exact"/>
        <w:rPr>
          <w:rFonts w:ascii="Arial" w:hAnsi="Arial" w:cs="Arial"/>
        </w:rPr>
      </w:pPr>
      <w:r w:rsidRPr="00BE0485">
        <w:rPr>
          <w:rFonts w:ascii="Arial" w:hAnsi="Arial" w:cs="Arial"/>
        </w:rPr>
        <w:t xml:space="preserve">Crisis Services must be available immediately to ensure maximum effectiveness and to ensure safety </w:t>
      </w:r>
      <w:r w:rsidR="00D857E1" w:rsidRPr="00BE0485">
        <w:rPr>
          <w:rFonts w:ascii="Arial" w:hAnsi="Arial" w:cs="Arial"/>
        </w:rPr>
        <w:t>for</w:t>
      </w:r>
      <w:r w:rsidRPr="00BE0485">
        <w:rPr>
          <w:rFonts w:ascii="Arial" w:hAnsi="Arial" w:cs="Arial"/>
        </w:rPr>
        <w:t xml:space="preserve"> the community and</w:t>
      </w:r>
      <w:r w:rsidR="00D857E1" w:rsidRPr="00BE0485">
        <w:rPr>
          <w:rFonts w:ascii="Arial" w:hAnsi="Arial" w:cs="Arial"/>
        </w:rPr>
        <w:t xml:space="preserve"> the</w:t>
      </w:r>
      <w:r w:rsidRPr="00BE0485">
        <w:rPr>
          <w:rFonts w:ascii="Arial" w:hAnsi="Arial" w:cs="Arial"/>
        </w:rPr>
        <w:t xml:space="preserve"> individual.</w:t>
      </w:r>
    </w:p>
    <w:p w14:paraId="5B845C46" w14:textId="616C6F20" w:rsidR="00117973" w:rsidRPr="00BE0485" w:rsidRDefault="00117973" w:rsidP="0021254A">
      <w:pPr>
        <w:numPr>
          <w:ilvl w:val="0"/>
          <w:numId w:val="2"/>
        </w:numPr>
        <w:spacing w:line="288" w:lineRule="exact"/>
        <w:rPr>
          <w:rFonts w:ascii="Arial" w:hAnsi="Arial" w:cs="Arial"/>
        </w:rPr>
      </w:pPr>
      <w:r w:rsidRPr="00BE0485">
        <w:rPr>
          <w:rFonts w:ascii="Arial" w:hAnsi="Arial" w:cs="Arial"/>
        </w:rPr>
        <w:t>Services should be offered in the least restrictive placement possible</w:t>
      </w:r>
      <w:r w:rsidR="00B96BE1" w:rsidRPr="00BE0485">
        <w:rPr>
          <w:rFonts w:ascii="Arial" w:hAnsi="Arial" w:cs="Arial"/>
        </w:rPr>
        <w:t>.</w:t>
      </w:r>
      <w:r w:rsidRPr="00BE0485">
        <w:rPr>
          <w:rFonts w:ascii="Arial" w:hAnsi="Arial" w:cs="Arial"/>
        </w:rPr>
        <w:t xml:space="preserve"> </w:t>
      </w:r>
    </w:p>
    <w:p w14:paraId="208D7D27" w14:textId="083B5D05" w:rsidR="00117973" w:rsidRPr="00BE0485" w:rsidRDefault="00117973" w:rsidP="0021254A">
      <w:pPr>
        <w:numPr>
          <w:ilvl w:val="0"/>
          <w:numId w:val="2"/>
        </w:numPr>
        <w:spacing w:line="288" w:lineRule="exact"/>
        <w:rPr>
          <w:rFonts w:ascii="Arial" w:hAnsi="Arial" w:cs="Arial"/>
        </w:rPr>
      </w:pPr>
      <w:r w:rsidRPr="00BE0485">
        <w:rPr>
          <w:rFonts w:ascii="Arial" w:hAnsi="Arial" w:cs="Arial"/>
        </w:rPr>
        <w:t xml:space="preserve">Safety of the </w:t>
      </w:r>
      <w:r w:rsidR="00EA6740" w:rsidRPr="00BE0485">
        <w:rPr>
          <w:rFonts w:ascii="Arial" w:hAnsi="Arial" w:cs="Arial"/>
        </w:rPr>
        <w:t>individual</w:t>
      </w:r>
      <w:r w:rsidRPr="00BE0485">
        <w:rPr>
          <w:rFonts w:ascii="Arial" w:hAnsi="Arial" w:cs="Arial"/>
        </w:rPr>
        <w:t xml:space="preserve"> and the community are the primary but not the only consideration.</w:t>
      </w:r>
    </w:p>
    <w:p w14:paraId="6F071503" w14:textId="076D87D2" w:rsidR="00117973" w:rsidRPr="00BE0485" w:rsidRDefault="00117973" w:rsidP="0021254A">
      <w:pPr>
        <w:numPr>
          <w:ilvl w:val="0"/>
          <w:numId w:val="2"/>
        </w:numPr>
        <w:spacing w:line="288" w:lineRule="exact"/>
        <w:rPr>
          <w:rFonts w:ascii="Arial" w:hAnsi="Arial" w:cs="Arial"/>
        </w:rPr>
      </w:pPr>
      <w:r w:rsidRPr="00BE0485">
        <w:rPr>
          <w:rFonts w:ascii="Arial" w:hAnsi="Arial" w:cs="Arial"/>
        </w:rPr>
        <w:t xml:space="preserve">The </w:t>
      </w:r>
      <w:r w:rsidR="00EA6740" w:rsidRPr="00BE0485">
        <w:rPr>
          <w:rFonts w:ascii="Arial" w:hAnsi="Arial" w:cs="Arial"/>
        </w:rPr>
        <w:t>individual</w:t>
      </w:r>
      <w:r w:rsidRPr="00BE0485">
        <w:rPr>
          <w:rFonts w:ascii="Arial" w:hAnsi="Arial" w:cs="Arial"/>
        </w:rPr>
        <w:t xml:space="preserve">’s family and natural support systems should be utilized as fully as possible to both understand the difficulties </w:t>
      </w:r>
      <w:r w:rsidR="00367D5E" w:rsidRPr="00BE0485">
        <w:rPr>
          <w:rFonts w:ascii="Arial" w:hAnsi="Arial" w:cs="Arial"/>
        </w:rPr>
        <w:t xml:space="preserve">the </w:t>
      </w:r>
      <w:r w:rsidR="00EA6740" w:rsidRPr="00BE0485">
        <w:rPr>
          <w:rFonts w:ascii="Arial" w:hAnsi="Arial" w:cs="Arial"/>
        </w:rPr>
        <w:t>individual</w:t>
      </w:r>
      <w:r w:rsidR="00367D5E" w:rsidRPr="00BE0485">
        <w:rPr>
          <w:rFonts w:ascii="Arial" w:hAnsi="Arial" w:cs="Arial"/>
        </w:rPr>
        <w:t xml:space="preserve"> may be </w:t>
      </w:r>
      <w:r w:rsidR="003676EE" w:rsidRPr="00BE0485">
        <w:rPr>
          <w:rFonts w:ascii="Arial" w:hAnsi="Arial" w:cs="Arial"/>
        </w:rPr>
        <w:t xml:space="preserve">facing </w:t>
      </w:r>
      <w:r w:rsidRPr="00BE0485">
        <w:rPr>
          <w:rFonts w:ascii="Arial" w:hAnsi="Arial" w:cs="Arial"/>
        </w:rPr>
        <w:t>as well as</w:t>
      </w:r>
      <w:r w:rsidR="00167B3D" w:rsidRPr="00BE0485">
        <w:rPr>
          <w:rFonts w:ascii="Arial" w:hAnsi="Arial" w:cs="Arial"/>
        </w:rPr>
        <w:t xml:space="preserve"> to</w:t>
      </w:r>
      <w:r w:rsidRPr="00BE0485">
        <w:rPr>
          <w:rFonts w:ascii="Arial" w:hAnsi="Arial" w:cs="Arial"/>
        </w:rPr>
        <w:t xml:space="preserve"> formulate a treatment</w:t>
      </w:r>
      <w:r w:rsidR="00367D5E" w:rsidRPr="00BE0485">
        <w:rPr>
          <w:rFonts w:ascii="Arial" w:hAnsi="Arial" w:cs="Arial"/>
        </w:rPr>
        <w:t xml:space="preserve"> or crisis</w:t>
      </w:r>
      <w:r w:rsidRPr="00BE0485">
        <w:rPr>
          <w:rFonts w:ascii="Arial" w:hAnsi="Arial" w:cs="Arial"/>
        </w:rPr>
        <w:t xml:space="preserve"> plan</w:t>
      </w:r>
      <w:r w:rsidR="003676EE" w:rsidRPr="00BE0485">
        <w:rPr>
          <w:rFonts w:ascii="Arial" w:hAnsi="Arial" w:cs="Arial"/>
        </w:rPr>
        <w:t>.</w:t>
      </w:r>
    </w:p>
    <w:p w14:paraId="7DBDF7BE" w14:textId="0C8CBD07" w:rsidR="00117973" w:rsidRPr="00BE0485" w:rsidRDefault="00A74703" w:rsidP="0021254A">
      <w:pPr>
        <w:numPr>
          <w:ilvl w:val="0"/>
          <w:numId w:val="2"/>
        </w:numPr>
        <w:spacing w:line="288" w:lineRule="exact"/>
        <w:rPr>
          <w:rFonts w:ascii="Arial" w:hAnsi="Arial" w:cs="Arial"/>
        </w:rPr>
      </w:pPr>
      <w:r w:rsidRPr="00BE0485">
        <w:rPr>
          <w:rFonts w:ascii="Arial" w:hAnsi="Arial" w:cs="Arial"/>
        </w:rPr>
        <w:t>Both t</w:t>
      </w:r>
      <w:r w:rsidR="00117973" w:rsidRPr="00BE0485">
        <w:rPr>
          <w:rFonts w:ascii="Arial" w:hAnsi="Arial" w:cs="Arial"/>
        </w:rPr>
        <w:t xml:space="preserve">he </w:t>
      </w:r>
      <w:r w:rsidR="00EA6740" w:rsidRPr="00BE0485">
        <w:rPr>
          <w:rFonts w:ascii="Arial" w:hAnsi="Arial" w:cs="Arial"/>
        </w:rPr>
        <w:t>individual</w:t>
      </w:r>
      <w:r w:rsidR="00117973" w:rsidRPr="00BE0485">
        <w:rPr>
          <w:rFonts w:ascii="Arial" w:hAnsi="Arial" w:cs="Arial"/>
        </w:rPr>
        <w:t xml:space="preserve">’s and </w:t>
      </w:r>
      <w:r w:rsidRPr="00BE0485">
        <w:rPr>
          <w:rFonts w:ascii="Arial" w:hAnsi="Arial" w:cs="Arial"/>
        </w:rPr>
        <w:t xml:space="preserve">the </w:t>
      </w:r>
      <w:r w:rsidR="00117973" w:rsidRPr="00BE0485">
        <w:rPr>
          <w:rFonts w:ascii="Arial" w:hAnsi="Arial" w:cs="Arial"/>
        </w:rPr>
        <w:t>family’s strengths and preferences</w:t>
      </w:r>
      <w:r w:rsidRPr="00BE0485">
        <w:rPr>
          <w:rFonts w:ascii="Arial" w:hAnsi="Arial" w:cs="Arial"/>
        </w:rPr>
        <w:t xml:space="preserve"> should be considered in developing</w:t>
      </w:r>
      <w:r w:rsidR="00117973" w:rsidRPr="00BE0485">
        <w:rPr>
          <w:rFonts w:ascii="Arial" w:hAnsi="Arial" w:cs="Arial"/>
        </w:rPr>
        <w:t xml:space="preserve"> any service plan</w:t>
      </w:r>
      <w:r w:rsidR="00B96BE1" w:rsidRPr="00BE0485">
        <w:rPr>
          <w:rFonts w:ascii="Arial" w:hAnsi="Arial" w:cs="Arial"/>
        </w:rPr>
        <w:t xml:space="preserve"> and when determining the level of clinical intervention that is appropriate</w:t>
      </w:r>
      <w:r w:rsidR="00117973" w:rsidRPr="00BE0485">
        <w:rPr>
          <w:rFonts w:ascii="Arial" w:hAnsi="Arial" w:cs="Arial"/>
        </w:rPr>
        <w:t>.</w:t>
      </w:r>
    </w:p>
    <w:p w14:paraId="7BD62456" w14:textId="3F64AD2D" w:rsidR="00117973" w:rsidRPr="00BE0485" w:rsidRDefault="003F22B8" w:rsidP="0021254A">
      <w:pPr>
        <w:pStyle w:val="Style"/>
        <w:numPr>
          <w:ilvl w:val="0"/>
          <w:numId w:val="2"/>
        </w:numPr>
        <w:tabs>
          <w:tab w:val="left" w:pos="-1440"/>
        </w:tabs>
        <w:rPr>
          <w:rFonts w:ascii="Arial" w:hAnsi="Arial" w:cs="Arial"/>
          <w:szCs w:val="24"/>
        </w:rPr>
      </w:pPr>
      <w:r w:rsidRPr="00BE0485">
        <w:rPr>
          <w:rFonts w:ascii="Arial" w:hAnsi="Arial" w:cs="Arial"/>
          <w:szCs w:val="24"/>
        </w:rPr>
        <w:t xml:space="preserve">Principles of recovery should be considered in all interactions </w:t>
      </w:r>
      <w:r w:rsidR="00A74703" w:rsidRPr="00BE0485">
        <w:rPr>
          <w:rFonts w:ascii="Arial" w:hAnsi="Arial" w:cs="Arial"/>
          <w:szCs w:val="24"/>
        </w:rPr>
        <w:t xml:space="preserve">with </w:t>
      </w:r>
      <w:r w:rsidR="00EA6740" w:rsidRPr="00BE0485">
        <w:rPr>
          <w:rFonts w:ascii="Arial" w:hAnsi="Arial" w:cs="Arial"/>
          <w:szCs w:val="24"/>
        </w:rPr>
        <w:t>individual</w:t>
      </w:r>
      <w:r w:rsidR="00A74703" w:rsidRPr="00BE0485">
        <w:rPr>
          <w:rFonts w:ascii="Arial" w:hAnsi="Arial" w:cs="Arial"/>
          <w:szCs w:val="24"/>
        </w:rPr>
        <w:t>s and their families</w:t>
      </w:r>
      <w:r w:rsidR="00117973" w:rsidRPr="00BE0485">
        <w:rPr>
          <w:rFonts w:ascii="Arial" w:hAnsi="Arial" w:cs="Arial"/>
          <w:szCs w:val="24"/>
        </w:rPr>
        <w:t>.</w:t>
      </w:r>
    </w:p>
    <w:p w14:paraId="7FF047B7" w14:textId="0F2BB729" w:rsidR="00B96BE1" w:rsidRPr="00BE0485" w:rsidRDefault="00B96BE1" w:rsidP="00B96BE1">
      <w:pPr>
        <w:pStyle w:val="Style"/>
        <w:numPr>
          <w:ilvl w:val="0"/>
          <w:numId w:val="2"/>
        </w:numPr>
        <w:tabs>
          <w:tab w:val="left" w:pos="-1440"/>
        </w:tabs>
        <w:rPr>
          <w:rFonts w:ascii="Arial" w:hAnsi="Arial" w:cs="Arial"/>
          <w:szCs w:val="24"/>
        </w:rPr>
      </w:pPr>
      <w:r w:rsidRPr="00BE0485">
        <w:rPr>
          <w:rFonts w:ascii="Arial" w:hAnsi="Arial" w:cs="Arial"/>
          <w:szCs w:val="24"/>
        </w:rPr>
        <w:t xml:space="preserve">Barriers to service </w:t>
      </w:r>
      <w:r w:rsidR="00117973" w:rsidRPr="00BE0485">
        <w:rPr>
          <w:rFonts w:ascii="Arial" w:hAnsi="Arial" w:cs="Arial"/>
          <w:szCs w:val="24"/>
        </w:rPr>
        <w:t xml:space="preserve">should be adequately addressed </w:t>
      </w:r>
      <w:r w:rsidR="009F2B75" w:rsidRPr="00BE0485">
        <w:rPr>
          <w:rFonts w:ascii="Arial" w:hAnsi="Arial" w:cs="Arial"/>
          <w:szCs w:val="24"/>
        </w:rPr>
        <w:t>to</w:t>
      </w:r>
      <w:r w:rsidR="00A74703" w:rsidRPr="00BE0485">
        <w:rPr>
          <w:rFonts w:ascii="Arial" w:hAnsi="Arial" w:cs="Arial"/>
          <w:szCs w:val="24"/>
        </w:rPr>
        <w:t xml:space="preserve"> ensure </w:t>
      </w:r>
      <w:r w:rsidR="00117973" w:rsidRPr="00BE0485">
        <w:rPr>
          <w:rFonts w:ascii="Arial" w:hAnsi="Arial" w:cs="Arial"/>
          <w:szCs w:val="24"/>
        </w:rPr>
        <w:t xml:space="preserve">that the services are </w:t>
      </w:r>
      <w:r w:rsidR="00A74703" w:rsidRPr="00BE0485">
        <w:rPr>
          <w:rFonts w:ascii="Arial" w:hAnsi="Arial" w:cs="Arial"/>
          <w:szCs w:val="24"/>
        </w:rPr>
        <w:t>not only quickly available but also</w:t>
      </w:r>
      <w:r w:rsidR="00117973" w:rsidRPr="00BE0485">
        <w:rPr>
          <w:rFonts w:ascii="Arial" w:hAnsi="Arial" w:cs="Arial"/>
          <w:szCs w:val="24"/>
        </w:rPr>
        <w:t xml:space="preserve"> can be fully utilized by </w:t>
      </w:r>
      <w:r w:rsidRPr="00BE0485">
        <w:rPr>
          <w:rFonts w:ascii="Arial" w:hAnsi="Arial" w:cs="Arial"/>
          <w:szCs w:val="24"/>
        </w:rPr>
        <w:t xml:space="preserve">all </w:t>
      </w:r>
      <w:r w:rsidR="00892F74" w:rsidRPr="00BE0485">
        <w:rPr>
          <w:rFonts w:ascii="Arial" w:hAnsi="Arial" w:cs="Arial"/>
          <w:szCs w:val="24"/>
        </w:rPr>
        <w:t>individuals</w:t>
      </w:r>
      <w:r w:rsidRPr="00BE0485">
        <w:rPr>
          <w:rFonts w:ascii="Arial" w:hAnsi="Arial" w:cs="Arial"/>
          <w:szCs w:val="24"/>
        </w:rPr>
        <w:t xml:space="preserve"> needing assistance.</w:t>
      </w:r>
    </w:p>
    <w:p w14:paraId="613D023C" w14:textId="3AE1040A" w:rsidR="00117973" w:rsidRPr="00BE0485" w:rsidRDefault="00B96BE1" w:rsidP="00B96BE1">
      <w:pPr>
        <w:pStyle w:val="Style"/>
        <w:numPr>
          <w:ilvl w:val="0"/>
          <w:numId w:val="2"/>
        </w:numPr>
        <w:tabs>
          <w:tab w:val="left" w:pos="-1440"/>
        </w:tabs>
        <w:rPr>
          <w:rFonts w:ascii="Arial" w:hAnsi="Arial" w:cs="Arial"/>
          <w:szCs w:val="24"/>
        </w:rPr>
      </w:pPr>
      <w:r w:rsidRPr="00BE0485">
        <w:rPr>
          <w:rFonts w:ascii="Arial" w:hAnsi="Arial" w:cs="Arial"/>
          <w:szCs w:val="24"/>
        </w:rPr>
        <w:t xml:space="preserve">Reasonable </w:t>
      </w:r>
      <w:r w:rsidR="0015249F" w:rsidRPr="00BE0485">
        <w:rPr>
          <w:rFonts w:ascii="Arial" w:hAnsi="Arial" w:cs="Arial"/>
          <w:szCs w:val="24"/>
        </w:rPr>
        <w:t>accommodation</w:t>
      </w:r>
      <w:r w:rsidRPr="00BE0485">
        <w:rPr>
          <w:rFonts w:ascii="Arial" w:hAnsi="Arial" w:cs="Arial"/>
          <w:szCs w:val="24"/>
        </w:rPr>
        <w:t xml:space="preserve"> should be </w:t>
      </w:r>
      <w:r w:rsidR="00D857E1" w:rsidRPr="00BE0485">
        <w:rPr>
          <w:rFonts w:ascii="Arial" w:hAnsi="Arial" w:cs="Arial"/>
          <w:szCs w:val="24"/>
        </w:rPr>
        <w:t>provided</w:t>
      </w:r>
      <w:r w:rsidRPr="00BE0485">
        <w:rPr>
          <w:rFonts w:ascii="Arial" w:hAnsi="Arial" w:cs="Arial"/>
          <w:szCs w:val="24"/>
        </w:rPr>
        <w:t xml:space="preserve"> so that equity in services is preserved.</w:t>
      </w:r>
    </w:p>
    <w:p w14:paraId="60A7E050" w14:textId="2D2EEFB9" w:rsidR="00367D5E" w:rsidRPr="00BE0485" w:rsidRDefault="00367D5E" w:rsidP="00B96BE1">
      <w:pPr>
        <w:pStyle w:val="Style"/>
        <w:numPr>
          <w:ilvl w:val="0"/>
          <w:numId w:val="2"/>
        </w:numPr>
        <w:tabs>
          <w:tab w:val="left" w:pos="-1440"/>
        </w:tabs>
        <w:rPr>
          <w:rFonts w:ascii="Arial" w:hAnsi="Arial" w:cs="Arial"/>
          <w:szCs w:val="24"/>
        </w:rPr>
      </w:pPr>
      <w:r w:rsidRPr="00BE0485">
        <w:rPr>
          <w:rFonts w:ascii="Arial" w:hAnsi="Arial" w:cs="Arial"/>
          <w:szCs w:val="24"/>
        </w:rPr>
        <w:t>All individuals served shall be treated with dignity and respect.</w:t>
      </w:r>
    </w:p>
    <w:p w14:paraId="7C8B8F89" w14:textId="77777777" w:rsidR="00117973" w:rsidRPr="00BE0485" w:rsidRDefault="00117973" w:rsidP="0021254A">
      <w:pPr>
        <w:pStyle w:val="Style"/>
        <w:tabs>
          <w:tab w:val="left" w:pos="-1440"/>
        </w:tabs>
        <w:rPr>
          <w:rFonts w:ascii="Arial" w:hAnsi="Arial" w:cs="Arial"/>
          <w:szCs w:val="24"/>
        </w:rPr>
      </w:pPr>
    </w:p>
    <w:p w14:paraId="110E6F83" w14:textId="66A205E0" w:rsidR="00117973" w:rsidRPr="00BE0485" w:rsidRDefault="00117973" w:rsidP="0021254A">
      <w:pPr>
        <w:pStyle w:val="Heading3"/>
        <w:rPr>
          <w:rFonts w:ascii="Arial" w:hAnsi="Arial" w:cs="Arial"/>
          <w:szCs w:val="24"/>
        </w:rPr>
      </w:pPr>
      <w:r w:rsidRPr="00BE0485">
        <w:rPr>
          <w:rFonts w:ascii="Arial" w:hAnsi="Arial" w:cs="Arial"/>
          <w:szCs w:val="24"/>
        </w:rPr>
        <w:t>DESCRIPTION OF PROGRAM</w:t>
      </w:r>
      <w:r w:rsidR="00040C77" w:rsidRPr="00BE0485">
        <w:rPr>
          <w:rFonts w:ascii="Arial" w:hAnsi="Arial" w:cs="Arial"/>
          <w:szCs w:val="24"/>
        </w:rPr>
        <w:t xml:space="preserve"> SERVICES</w:t>
      </w:r>
    </w:p>
    <w:p w14:paraId="71D8A810" w14:textId="77777777" w:rsidR="00117973" w:rsidRPr="00BE0485" w:rsidRDefault="00117973" w:rsidP="0021254A">
      <w:pPr>
        <w:pStyle w:val="Heading2"/>
      </w:pPr>
      <w:r w:rsidRPr="00BE0485">
        <w:t>Population Served/Admission Criteria</w:t>
      </w:r>
    </w:p>
    <w:p w14:paraId="1FB465DA" w14:textId="1000326C" w:rsidR="00117973" w:rsidRPr="00BE0485" w:rsidRDefault="00117973" w:rsidP="0021254A">
      <w:pPr>
        <w:spacing w:line="288" w:lineRule="exact"/>
        <w:rPr>
          <w:rFonts w:ascii="Arial" w:hAnsi="Arial" w:cs="Arial"/>
        </w:rPr>
      </w:pPr>
      <w:r w:rsidRPr="00BE0485">
        <w:rPr>
          <w:rFonts w:ascii="Arial" w:hAnsi="Arial" w:cs="Arial"/>
        </w:rPr>
        <w:t>Emergency Services provides services to any individual physically located in the catchment area of Henrico</w:t>
      </w:r>
      <w:r w:rsidR="00367D5E" w:rsidRPr="00BE0485">
        <w:rPr>
          <w:rFonts w:ascii="Arial" w:hAnsi="Arial" w:cs="Arial"/>
        </w:rPr>
        <w:t xml:space="preserve"> County</w:t>
      </w:r>
      <w:r w:rsidRPr="00BE0485">
        <w:rPr>
          <w:rFonts w:ascii="Arial" w:hAnsi="Arial" w:cs="Arial"/>
        </w:rPr>
        <w:t>, New Kent</w:t>
      </w:r>
      <w:r w:rsidR="00367D5E" w:rsidRPr="00BE0485">
        <w:rPr>
          <w:rFonts w:ascii="Arial" w:hAnsi="Arial" w:cs="Arial"/>
        </w:rPr>
        <w:t xml:space="preserve"> County</w:t>
      </w:r>
      <w:r w:rsidRPr="00BE0485">
        <w:rPr>
          <w:rFonts w:ascii="Arial" w:hAnsi="Arial" w:cs="Arial"/>
        </w:rPr>
        <w:t>, or Charles City Co</w:t>
      </w:r>
      <w:r w:rsidR="00B96BE1" w:rsidRPr="00BE0485">
        <w:rPr>
          <w:rFonts w:ascii="Arial" w:hAnsi="Arial" w:cs="Arial"/>
        </w:rPr>
        <w:t>unty who is experiencing a behavioral health emergency</w:t>
      </w:r>
      <w:r w:rsidRPr="00BE0485">
        <w:rPr>
          <w:rFonts w:ascii="Arial" w:hAnsi="Arial" w:cs="Arial"/>
        </w:rPr>
        <w:t>.  Indiv</w:t>
      </w:r>
      <w:r w:rsidR="00D13DB3" w:rsidRPr="00BE0485">
        <w:rPr>
          <w:rFonts w:ascii="Arial" w:hAnsi="Arial" w:cs="Arial"/>
        </w:rPr>
        <w:t xml:space="preserve">iduals who require </w:t>
      </w:r>
      <w:r w:rsidR="00892F74" w:rsidRPr="00BE0485">
        <w:rPr>
          <w:rFonts w:ascii="Arial" w:hAnsi="Arial" w:cs="Arial"/>
        </w:rPr>
        <w:t>services</w:t>
      </w:r>
      <w:r w:rsidR="00D13DB3" w:rsidRPr="00BE0485">
        <w:rPr>
          <w:rFonts w:ascii="Arial" w:hAnsi="Arial" w:cs="Arial"/>
        </w:rPr>
        <w:t xml:space="preserve"> often </w:t>
      </w:r>
      <w:r w:rsidRPr="00BE0485">
        <w:rPr>
          <w:rFonts w:ascii="Arial" w:hAnsi="Arial" w:cs="Arial"/>
        </w:rPr>
        <w:t>experienc</w:t>
      </w:r>
      <w:r w:rsidR="00892F74" w:rsidRPr="00BE0485">
        <w:rPr>
          <w:rFonts w:ascii="Arial" w:hAnsi="Arial" w:cs="Arial"/>
        </w:rPr>
        <w:t>e</w:t>
      </w:r>
      <w:r w:rsidRPr="00BE0485">
        <w:rPr>
          <w:rFonts w:ascii="Arial" w:hAnsi="Arial" w:cs="Arial"/>
        </w:rPr>
        <w:t xml:space="preserve"> intense levels of distress and often have limited personal and family resourc</w:t>
      </w:r>
      <w:r w:rsidR="007C6684" w:rsidRPr="00BE0485">
        <w:rPr>
          <w:rFonts w:ascii="Arial" w:hAnsi="Arial" w:cs="Arial"/>
        </w:rPr>
        <w:t>es to manage their distress. Additionally, utilizing</w:t>
      </w:r>
      <w:r w:rsidR="00D13DB3" w:rsidRPr="00BE0485">
        <w:rPr>
          <w:rFonts w:ascii="Arial" w:hAnsi="Arial" w:cs="Arial"/>
        </w:rPr>
        <w:t xml:space="preserve"> healthy and safe coping mechanism</w:t>
      </w:r>
      <w:r w:rsidR="007C6684" w:rsidRPr="00BE0485">
        <w:rPr>
          <w:rFonts w:ascii="Arial" w:hAnsi="Arial" w:cs="Arial"/>
        </w:rPr>
        <w:t xml:space="preserve">s to manage their safety </w:t>
      </w:r>
      <w:r w:rsidR="009F2B75" w:rsidRPr="00BE0485">
        <w:rPr>
          <w:rFonts w:ascii="Arial" w:hAnsi="Arial" w:cs="Arial"/>
        </w:rPr>
        <w:t xml:space="preserve">while experiencing a behavioral health crisis </w:t>
      </w:r>
      <w:r w:rsidR="007C6684" w:rsidRPr="00BE0485">
        <w:rPr>
          <w:rFonts w:ascii="Arial" w:hAnsi="Arial" w:cs="Arial"/>
        </w:rPr>
        <w:t>can be very challenging</w:t>
      </w:r>
      <w:r w:rsidRPr="00BE0485">
        <w:rPr>
          <w:rFonts w:ascii="Arial" w:hAnsi="Arial" w:cs="Arial"/>
        </w:rPr>
        <w:t xml:space="preserve">.  These individuals </w:t>
      </w:r>
      <w:r w:rsidR="009F2B75" w:rsidRPr="00BE0485">
        <w:rPr>
          <w:rFonts w:ascii="Arial" w:hAnsi="Arial" w:cs="Arial"/>
        </w:rPr>
        <w:t>need</w:t>
      </w:r>
      <w:r w:rsidRPr="00BE0485">
        <w:rPr>
          <w:rFonts w:ascii="Arial" w:hAnsi="Arial" w:cs="Arial"/>
        </w:rPr>
        <w:t xml:space="preserve"> immediate attention </w:t>
      </w:r>
      <w:r w:rsidR="00892F74" w:rsidRPr="00BE0485">
        <w:rPr>
          <w:rFonts w:ascii="Arial" w:hAnsi="Arial" w:cs="Arial"/>
        </w:rPr>
        <w:t>to</w:t>
      </w:r>
      <w:r w:rsidRPr="00BE0485">
        <w:rPr>
          <w:rFonts w:ascii="Arial" w:hAnsi="Arial" w:cs="Arial"/>
        </w:rPr>
        <w:t xml:space="preserve"> prevent further deterioration of functioning and/or injury to themselves or others.</w:t>
      </w:r>
      <w:r w:rsidR="007C6684" w:rsidRPr="00BE0485">
        <w:rPr>
          <w:rFonts w:ascii="Arial" w:hAnsi="Arial" w:cs="Arial"/>
        </w:rPr>
        <w:t xml:space="preserve"> Individual and public safety concerns are considered</w:t>
      </w:r>
      <w:r w:rsidR="00167B3D" w:rsidRPr="00BE0485">
        <w:rPr>
          <w:rFonts w:ascii="Arial" w:hAnsi="Arial" w:cs="Arial"/>
        </w:rPr>
        <w:t>,</w:t>
      </w:r>
      <w:r w:rsidR="007C6684" w:rsidRPr="00BE0485">
        <w:rPr>
          <w:rFonts w:ascii="Arial" w:hAnsi="Arial" w:cs="Arial"/>
        </w:rPr>
        <w:t xml:space="preserve"> along with personal</w:t>
      </w:r>
      <w:r w:rsidR="00367D5E" w:rsidRPr="00BE0485">
        <w:rPr>
          <w:rFonts w:ascii="Arial" w:hAnsi="Arial" w:cs="Arial"/>
        </w:rPr>
        <w:t xml:space="preserve"> preference for treatment in the </w:t>
      </w:r>
      <w:r w:rsidR="007C6684" w:rsidRPr="00BE0485">
        <w:rPr>
          <w:rFonts w:ascii="Arial" w:hAnsi="Arial" w:cs="Arial"/>
        </w:rPr>
        <w:t xml:space="preserve">effort to arrange the most appropriate level of behavioral health intervention. </w:t>
      </w:r>
      <w:r w:rsidR="00E41C94" w:rsidRPr="00BE0485">
        <w:rPr>
          <w:rFonts w:ascii="Arial" w:hAnsi="Arial" w:cs="Arial"/>
        </w:rPr>
        <w:t>Involuntary treatment may be recommended in situations where there is a personal or public safety concern.</w:t>
      </w:r>
    </w:p>
    <w:p w14:paraId="66B40F5F" w14:textId="77777777" w:rsidR="0037759A" w:rsidRPr="00BE0485" w:rsidRDefault="0037759A" w:rsidP="0021254A">
      <w:pPr>
        <w:spacing w:line="288" w:lineRule="exact"/>
        <w:rPr>
          <w:rFonts w:ascii="Arial" w:hAnsi="Arial" w:cs="Arial"/>
          <w:b/>
          <w:bCs/>
          <w:i/>
          <w:u w:val="single"/>
        </w:rPr>
      </w:pPr>
    </w:p>
    <w:p w14:paraId="24BE8BAD" w14:textId="77777777" w:rsidR="00117973" w:rsidRPr="00BE0485" w:rsidRDefault="00117973" w:rsidP="0021254A">
      <w:pPr>
        <w:spacing w:line="288" w:lineRule="exact"/>
        <w:rPr>
          <w:rFonts w:ascii="Arial" w:hAnsi="Arial" w:cs="Arial"/>
          <w:b/>
          <w:bCs/>
          <w:i/>
          <w:u w:val="single"/>
        </w:rPr>
      </w:pPr>
      <w:r w:rsidRPr="00BE0485">
        <w:rPr>
          <w:rFonts w:ascii="Arial" w:hAnsi="Arial" w:cs="Arial"/>
          <w:b/>
          <w:bCs/>
          <w:i/>
          <w:u w:val="single"/>
        </w:rPr>
        <w:t>Exclusion Criteria</w:t>
      </w:r>
    </w:p>
    <w:p w14:paraId="3D012F5C" w14:textId="47E6A9CC" w:rsidR="00117973" w:rsidRPr="00BE0485" w:rsidRDefault="00117973" w:rsidP="0021254A">
      <w:pPr>
        <w:spacing w:line="288" w:lineRule="exact"/>
        <w:rPr>
          <w:rFonts w:ascii="Arial" w:hAnsi="Arial" w:cs="Arial"/>
        </w:rPr>
      </w:pPr>
      <w:r w:rsidRPr="00BE0485">
        <w:rPr>
          <w:rFonts w:ascii="Arial" w:hAnsi="Arial" w:cs="Arial"/>
        </w:rPr>
        <w:t xml:space="preserve">There are no </w:t>
      </w:r>
      <w:r w:rsidR="00892F74" w:rsidRPr="00BE0485">
        <w:rPr>
          <w:rFonts w:ascii="Arial" w:hAnsi="Arial" w:cs="Arial"/>
        </w:rPr>
        <w:t xml:space="preserve">exclusionary criteria </w:t>
      </w:r>
      <w:r w:rsidRPr="00BE0485">
        <w:rPr>
          <w:rFonts w:ascii="Arial" w:hAnsi="Arial" w:cs="Arial"/>
        </w:rPr>
        <w:t>for initial screening and assessment.  For ongoing services</w:t>
      </w:r>
      <w:r w:rsidR="000F756B" w:rsidRPr="00BE0485">
        <w:rPr>
          <w:rFonts w:ascii="Arial" w:hAnsi="Arial" w:cs="Arial"/>
        </w:rPr>
        <w:t>,</w:t>
      </w:r>
      <w:r w:rsidRPr="00BE0485">
        <w:rPr>
          <w:rFonts w:ascii="Arial" w:hAnsi="Arial" w:cs="Arial"/>
        </w:rPr>
        <w:t xml:space="preserve"> the exclusions are as follows:</w:t>
      </w:r>
    </w:p>
    <w:p w14:paraId="7182A925" w14:textId="6885DEED" w:rsidR="00117973" w:rsidRPr="00BE0485" w:rsidRDefault="00117973" w:rsidP="0021254A">
      <w:pPr>
        <w:numPr>
          <w:ilvl w:val="0"/>
          <w:numId w:val="4"/>
        </w:numPr>
        <w:spacing w:line="288" w:lineRule="exact"/>
        <w:rPr>
          <w:rFonts w:ascii="Arial" w:hAnsi="Arial" w:cs="Arial"/>
        </w:rPr>
      </w:pPr>
      <w:r w:rsidRPr="00BE0485">
        <w:rPr>
          <w:rFonts w:ascii="Arial" w:hAnsi="Arial" w:cs="Arial"/>
        </w:rPr>
        <w:t xml:space="preserve">Individuals </w:t>
      </w:r>
      <w:r w:rsidR="00892F74" w:rsidRPr="00BE0485">
        <w:rPr>
          <w:rFonts w:ascii="Arial" w:hAnsi="Arial" w:cs="Arial"/>
        </w:rPr>
        <w:t xml:space="preserve">who are </w:t>
      </w:r>
      <w:r w:rsidRPr="00BE0485">
        <w:rPr>
          <w:rFonts w:ascii="Arial" w:hAnsi="Arial" w:cs="Arial"/>
        </w:rPr>
        <w:t xml:space="preserve">experiencing acute and/or </w:t>
      </w:r>
      <w:r w:rsidR="00892F74" w:rsidRPr="00BE0485">
        <w:rPr>
          <w:rFonts w:ascii="Arial" w:hAnsi="Arial" w:cs="Arial"/>
        </w:rPr>
        <w:t>life-threatening</w:t>
      </w:r>
      <w:r w:rsidRPr="00BE0485">
        <w:rPr>
          <w:rFonts w:ascii="Arial" w:hAnsi="Arial" w:cs="Arial"/>
        </w:rPr>
        <w:t xml:space="preserve"> medical conditions</w:t>
      </w:r>
      <w:r w:rsidR="000F756B" w:rsidRPr="00BE0485">
        <w:rPr>
          <w:rFonts w:ascii="Arial" w:hAnsi="Arial" w:cs="Arial"/>
        </w:rPr>
        <w:t>.</w:t>
      </w:r>
    </w:p>
    <w:p w14:paraId="5EDFBBB0" w14:textId="4896790F" w:rsidR="00802C1C" w:rsidRPr="00BE0485" w:rsidRDefault="00117973" w:rsidP="0021254A">
      <w:pPr>
        <w:numPr>
          <w:ilvl w:val="0"/>
          <w:numId w:val="4"/>
        </w:numPr>
        <w:spacing w:line="288" w:lineRule="exact"/>
        <w:rPr>
          <w:rFonts w:ascii="Arial" w:hAnsi="Arial" w:cs="Arial"/>
        </w:rPr>
      </w:pPr>
      <w:r w:rsidRPr="00BE0485">
        <w:rPr>
          <w:rFonts w:ascii="Arial" w:hAnsi="Arial" w:cs="Arial"/>
        </w:rPr>
        <w:t>Individuals who are deemed to be not in crisis f</w:t>
      </w:r>
      <w:r w:rsidR="008D7C57" w:rsidRPr="00BE0485">
        <w:rPr>
          <w:rFonts w:ascii="Arial" w:hAnsi="Arial" w:cs="Arial"/>
        </w:rPr>
        <w:t>ollowing the initial assessment</w:t>
      </w:r>
      <w:r w:rsidR="00802C1C" w:rsidRPr="00BE0485">
        <w:rPr>
          <w:rFonts w:ascii="Arial" w:hAnsi="Arial" w:cs="Arial"/>
        </w:rPr>
        <w:t>/screening</w:t>
      </w:r>
      <w:r w:rsidRPr="00BE0485">
        <w:rPr>
          <w:rFonts w:ascii="Arial" w:hAnsi="Arial" w:cs="Arial"/>
        </w:rPr>
        <w:t>.  These individuals are ref</w:t>
      </w:r>
      <w:r w:rsidR="00450D3F" w:rsidRPr="00BE0485">
        <w:rPr>
          <w:rFonts w:ascii="Arial" w:hAnsi="Arial" w:cs="Arial"/>
        </w:rPr>
        <w:t>erred to the appropriate service within the CSB or to another provider of their choosing</w:t>
      </w:r>
      <w:r w:rsidRPr="00BE0485">
        <w:rPr>
          <w:rFonts w:ascii="Arial" w:hAnsi="Arial" w:cs="Arial"/>
        </w:rPr>
        <w:t>.</w:t>
      </w:r>
    </w:p>
    <w:p w14:paraId="1DA345BD" w14:textId="77777777" w:rsidR="00D857E1" w:rsidRPr="00BE0485" w:rsidRDefault="00D857E1" w:rsidP="0021254A">
      <w:pPr>
        <w:pStyle w:val="Heading2"/>
      </w:pPr>
    </w:p>
    <w:p w14:paraId="48302F4C" w14:textId="0DE1771D" w:rsidR="00117973" w:rsidRPr="00BE0485" w:rsidRDefault="00117973" w:rsidP="0021254A">
      <w:pPr>
        <w:pStyle w:val="Heading2"/>
      </w:pPr>
      <w:r w:rsidRPr="00BE0485">
        <w:t>Locations/Hours of Operation</w:t>
      </w:r>
    </w:p>
    <w:p w14:paraId="7B9340B6" w14:textId="609BF52E" w:rsidR="003F22B8" w:rsidRPr="00BE0485" w:rsidRDefault="00117973" w:rsidP="0021254A">
      <w:pPr>
        <w:spacing w:line="288" w:lineRule="exact"/>
        <w:rPr>
          <w:rFonts w:ascii="Arial" w:hAnsi="Arial" w:cs="Arial"/>
        </w:rPr>
      </w:pPr>
      <w:r w:rsidRPr="00BE0485">
        <w:rPr>
          <w:rFonts w:ascii="Arial" w:hAnsi="Arial" w:cs="Arial"/>
        </w:rPr>
        <w:t xml:space="preserve">Emergency Services provides services 24 </w:t>
      </w:r>
      <w:r w:rsidR="00340630" w:rsidRPr="00BE0485">
        <w:rPr>
          <w:rFonts w:ascii="Arial" w:hAnsi="Arial" w:cs="Arial"/>
        </w:rPr>
        <w:t>hours</w:t>
      </w:r>
      <w:r w:rsidRPr="00BE0485">
        <w:rPr>
          <w:rFonts w:ascii="Arial" w:hAnsi="Arial" w:cs="Arial"/>
        </w:rPr>
        <w:t xml:space="preserve"> a day seven days a week </w:t>
      </w:r>
      <w:r w:rsidR="009F2B75" w:rsidRPr="00BE0485">
        <w:rPr>
          <w:rFonts w:ascii="Arial" w:hAnsi="Arial" w:cs="Arial"/>
        </w:rPr>
        <w:t>to</w:t>
      </w:r>
      <w:r w:rsidRPr="00BE0485">
        <w:rPr>
          <w:rFonts w:ascii="Arial" w:hAnsi="Arial" w:cs="Arial"/>
        </w:rPr>
        <w:t xml:space="preserve"> ensure timely</w:t>
      </w:r>
      <w:r w:rsidR="00A74703" w:rsidRPr="00BE0485">
        <w:rPr>
          <w:rFonts w:ascii="Arial" w:hAnsi="Arial" w:cs="Arial"/>
        </w:rPr>
        <w:t xml:space="preserve">, </w:t>
      </w:r>
      <w:r w:rsidR="00450D3F" w:rsidRPr="00BE0485">
        <w:rPr>
          <w:rFonts w:ascii="Arial" w:hAnsi="Arial" w:cs="Arial"/>
        </w:rPr>
        <w:t xml:space="preserve">compassionate, and </w:t>
      </w:r>
      <w:r w:rsidR="00A74703" w:rsidRPr="00BE0485">
        <w:rPr>
          <w:rFonts w:ascii="Arial" w:hAnsi="Arial" w:cs="Arial"/>
        </w:rPr>
        <w:t xml:space="preserve">professional care to those experiencing </w:t>
      </w:r>
      <w:r w:rsidRPr="00BE0485">
        <w:rPr>
          <w:rFonts w:ascii="Arial" w:hAnsi="Arial" w:cs="Arial"/>
        </w:rPr>
        <w:t>crisis situation</w:t>
      </w:r>
      <w:r w:rsidR="00450D3F" w:rsidRPr="00BE0485">
        <w:rPr>
          <w:rFonts w:ascii="Arial" w:hAnsi="Arial" w:cs="Arial"/>
        </w:rPr>
        <w:t>s.  S</w:t>
      </w:r>
      <w:r w:rsidR="008D7C57" w:rsidRPr="00BE0485">
        <w:rPr>
          <w:rFonts w:ascii="Arial" w:hAnsi="Arial" w:cs="Arial"/>
        </w:rPr>
        <w:t xml:space="preserve">ervices are based </w:t>
      </w:r>
      <w:r w:rsidR="00892F74" w:rsidRPr="00BE0485">
        <w:rPr>
          <w:rFonts w:ascii="Arial" w:hAnsi="Arial" w:cs="Arial"/>
        </w:rPr>
        <w:t>out</w:t>
      </w:r>
      <w:r w:rsidR="008D7C57" w:rsidRPr="00BE0485">
        <w:rPr>
          <w:rFonts w:ascii="Arial" w:hAnsi="Arial" w:cs="Arial"/>
        </w:rPr>
        <w:t xml:space="preserve"> of </w:t>
      </w:r>
      <w:r w:rsidRPr="00BE0485">
        <w:rPr>
          <w:rFonts w:ascii="Arial" w:hAnsi="Arial" w:cs="Arial"/>
        </w:rPr>
        <w:t>the Woodman Road Office on site seven days a week 8AM to 9P</w:t>
      </w:r>
      <w:r w:rsidR="007340AE" w:rsidRPr="00BE0485">
        <w:rPr>
          <w:rFonts w:ascii="Arial" w:hAnsi="Arial" w:cs="Arial"/>
        </w:rPr>
        <w:t>M</w:t>
      </w:r>
      <w:r w:rsidRPr="00BE0485">
        <w:rPr>
          <w:rFonts w:ascii="Arial" w:hAnsi="Arial" w:cs="Arial"/>
        </w:rPr>
        <w:t xml:space="preserve">.  </w:t>
      </w:r>
      <w:r w:rsidR="00892F74" w:rsidRPr="00BE0485">
        <w:rPr>
          <w:rFonts w:ascii="Arial" w:hAnsi="Arial" w:cs="Arial"/>
        </w:rPr>
        <w:t xml:space="preserve">Clinicians are also based at </w:t>
      </w:r>
      <w:proofErr w:type="gramStart"/>
      <w:r w:rsidR="00892F74" w:rsidRPr="00BE0485">
        <w:rPr>
          <w:rFonts w:ascii="Arial" w:hAnsi="Arial" w:cs="Arial"/>
        </w:rPr>
        <w:lastRenderedPageBreak/>
        <w:t>the</w:t>
      </w:r>
      <w:proofErr w:type="gramEnd"/>
      <w:r w:rsidR="00892F74" w:rsidRPr="00BE0485">
        <w:rPr>
          <w:rFonts w:ascii="Arial" w:hAnsi="Arial" w:cs="Arial"/>
        </w:rPr>
        <w:t xml:space="preserve"> East End Office </w:t>
      </w:r>
      <w:proofErr w:type="gramStart"/>
      <w:r w:rsidR="00892F74" w:rsidRPr="00BE0485">
        <w:rPr>
          <w:rFonts w:ascii="Arial" w:hAnsi="Arial" w:cs="Arial"/>
        </w:rPr>
        <w:t>5 days</w:t>
      </w:r>
      <w:proofErr w:type="gramEnd"/>
      <w:r w:rsidR="00892F74" w:rsidRPr="00BE0485">
        <w:rPr>
          <w:rFonts w:ascii="Arial" w:hAnsi="Arial" w:cs="Arial"/>
        </w:rPr>
        <w:t xml:space="preserve"> a week from 7:30am to 5pm, and until 8pm on Monday and Thursday. Additionally, clinicians are stationed at the CIT Assessment Center (CITAC) weekdays from 8am to 12am and have a dedicated response on the weekends. Coverage at all facilities may be affected by staffing levels. </w:t>
      </w:r>
      <w:r w:rsidR="008D7C57" w:rsidRPr="00BE0485">
        <w:rPr>
          <w:rFonts w:ascii="Arial" w:hAnsi="Arial" w:cs="Arial"/>
        </w:rPr>
        <w:t xml:space="preserve">Clinicians respond to community locations </w:t>
      </w:r>
      <w:r w:rsidR="00892F74" w:rsidRPr="00BE0485">
        <w:rPr>
          <w:rFonts w:ascii="Arial" w:hAnsi="Arial" w:cs="Arial"/>
        </w:rPr>
        <w:t xml:space="preserve">24 hours a day, 7 days a week </w:t>
      </w:r>
      <w:r w:rsidR="008D7C57" w:rsidRPr="00BE0485">
        <w:rPr>
          <w:rFonts w:ascii="Arial" w:hAnsi="Arial" w:cs="Arial"/>
        </w:rPr>
        <w:t>as appropriate</w:t>
      </w:r>
      <w:r w:rsidR="00892F74" w:rsidRPr="00BE0485">
        <w:rPr>
          <w:rFonts w:ascii="Arial" w:hAnsi="Arial" w:cs="Arial"/>
        </w:rPr>
        <w:t xml:space="preserve"> and </w:t>
      </w:r>
      <w:r w:rsidR="004357FC" w:rsidRPr="00BE0485">
        <w:rPr>
          <w:rFonts w:ascii="Arial" w:hAnsi="Arial" w:cs="Arial"/>
        </w:rPr>
        <w:t>requested</w:t>
      </w:r>
      <w:r w:rsidR="008D7C57" w:rsidRPr="00BE0485">
        <w:rPr>
          <w:rFonts w:ascii="Arial" w:hAnsi="Arial" w:cs="Arial"/>
        </w:rPr>
        <w:t xml:space="preserve">. </w:t>
      </w:r>
      <w:r w:rsidR="00892F74" w:rsidRPr="00BE0485">
        <w:rPr>
          <w:rFonts w:ascii="Arial" w:hAnsi="Arial" w:cs="Arial"/>
        </w:rPr>
        <w:t>During overnight shifts from 9pm to 8am</w:t>
      </w:r>
      <w:r w:rsidRPr="00BE0485">
        <w:rPr>
          <w:rFonts w:ascii="Arial" w:hAnsi="Arial" w:cs="Arial"/>
        </w:rPr>
        <w:t xml:space="preserve">, clinicians </w:t>
      </w:r>
      <w:r w:rsidR="00450D3F" w:rsidRPr="00BE0485">
        <w:rPr>
          <w:rFonts w:ascii="Arial" w:hAnsi="Arial" w:cs="Arial"/>
        </w:rPr>
        <w:t xml:space="preserve">work remotely </w:t>
      </w:r>
      <w:r w:rsidR="00892F74" w:rsidRPr="00BE0485">
        <w:rPr>
          <w:rFonts w:ascii="Arial" w:hAnsi="Arial" w:cs="Arial"/>
        </w:rPr>
        <w:t xml:space="preserve">utilizing </w:t>
      </w:r>
      <w:r w:rsidR="00450D3F" w:rsidRPr="00BE0485">
        <w:rPr>
          <w:rFonts w:ascii="Arial" w:hAnsi="Arial" w:cs="Arial"/>
        </w:rPr>
        <w:t xml:space="preserve">the same resources as </w:t>
      </w:r>
      <w:r w:rsidR="00892F74" w:rsidRPr="00BE0485">
        <w:rPr>
          <w:rFonts w:ascii="Arial" w:hAnsi="Arial" w:cs="Arial"/>
        </w:rPr>
        <w:t xml:space="preserve">if they were </w:t>
      </w:r>
      <w:r w:rsidR="00450D3F" w:rsidRPr="00BE0485">
        <w:rPr>
          <w:rFonts w:ascii="Arial" w:hAnsi="Arial" w:cs="Arial"/>
        </w:rPr>
        <w:t>in the office</w:t>
      </w:r>
      <w:r w:rsidR="00892F74" w:rsidRPr="00BE0485">
        <w:rPr>
          <w:rFonts w:ascii="Arial" w:hAnsi="Arial" w:cs="Arial"/>
        </w:rPr>
        <w:t xml:space="preserve"> and respond to any location in the area for assessments. </w:t>
      </w:r>
      <w:r w:rsidR="004357FC" w:rsidRPr="00BE0485">
        <w:rPr>
          <w:rFonts w:ascii="Arial" w:hAnsi="Arial" w:cs="Arial"/>
        </w:rPr>
        <w:t>Ideally, assessments are conducted in person</w:t>
      </w:r>
      <w:r w:rsidR="00167B3D" w:rsidRPr="00BE0485">
        <w:rPr>
          <w:rFonts w:ascii="Arial" w:hAnsi="Arial" w:cs="Arial"/>
        </w:rPr>
        <w:t>,</w:t>
      </w:r>
      <w:r w:rsidR="004357FC" w:rsidRPr="00BE0485">
        <w:rPr>
          <w:rFonts w:ascii="Arial" w:hAnsi="Arial" w:cs="Arial"/>
        </w:rPr>
        <w:t xml:space="preserve"> </w:t>
      </w:r>
      <w:r w:rsidR="00167B3D" w:rsidRPr="00BE0485">
        <w:rPr>
          <w:rFonts w:ascii="Arial" w:hAnsi="Arial" w:cs="Arial"/>
        </w:rPr>
        <w:t>h</w:t>
      </w:r>
      <w:r w:rsidR="004357FC" w:rsidRPr="00BE0485">
        <w:rPr>
          <w:rFonts w:ascii="Arial" w:hAnsi="Arial" w:cs="Arial"/>
        </w:rPr>
        <w:t>owever, t</w:t>
      </w:r>
      <w:r w:rsidR="00892F74" w:rsidRPr="00BE0485">
        <w:rPr>
          <w:rFonts w:ascii="Arial" w:hAnsi="Arial" w:cs="Arial"/>
        </w:rPr>
        <w:t>ele</w:t>
      </w:r>
      <w:r w:rsidR="0066643F" w:rsidRPr="00BE0485">
        <w:rPr>
          <w:rFonts w:ascii="Arial" w:hAnsi="Arial" w:cs="Arial"/>
        </w:rPr>
        <w:t>health</w:t>
      </w:r>
      <w:r w:rsidR="00892F74" w:rsidRPr="00BE0485">
        <w:rPr>
          <w:rFonts w:ascii="Arial" w:hAnsi="Arial" w:cs="Arial"/>
        </w:rPr>
        <w:t xml:space="preserve"> assessments may be completed</w:t>
      </w:r>
      <w:r w:rsidR="0066643F" w:rsidRPr="00BE0485">
        <w:rPr>
          <w:rFonts w:ascii="Arial" w:hAnsi="Arial" w:cs="Arial"/>
        </w:rPr>
        <w:t xml:space="preserve"> for the</w:t>
      </w:r>
      <w:r w:rsidR="00892F74" w:rsidRPr="00BE0485">
        <w:rPr>
          <w:rFonts w:ascii="Arial" w:hAnsi="Arial" w:cs="Arial"/>
        </w:rPr>
        <w:t xml:space="preserve"> </w:t>
      </w:r>
      <w:r w:rsidR="00E064EE" w:rsidRPr="00BE0485">
        <w:rPr>
          <w:rFonts w:ascii="Arial" w:hAnsi="Arial" w:cs="Arial"/>
        </w:rPr>
        <w:t>face-to-face</w:t>
      </w:r>
      <w:r w:rsidR="00892F74" w:rsidRPr="00BE0485">
        <w:rPr>
          <w:rFonts w:ascii="Arial" w:hAnsi="Arial" w:cs="Arial"/>
        </w:rPr>
        <w:t xml:space="preserve"> evaluation as allowed by state code of law. </w:t>
      </w:r>
      <w:r w:rsidR="00A91783" w:rsidRPr="00BE0485">
        <w:rPr>
          <w:rFonts w:ascii="Arial" w:hAnsi="Arial" w:cs="Arial"/>
        </w:rPr>
        <w:t xml:space="preserve"> </w:t>
      </w:r>
      <w:r w:rsidR="0066643F" w:rsidRPr="00BE0485">
        <w:rPr>
          <w:rFonts w:ascii="Arial" w:hAnsi="Arial" w:cs="Arial"/>
        </w:rPr>
        <w:t>Telehealth can be a valuable tool to increase the efficiency of the program particularly during periods of higher crisis volume</w:t>
      </w:r>
      <w:r w:rsidR="004357FC" w:rsidRPr="00BE0485">
        <w:rPr>
          <w:rFonts w:ascii="Arial" w:hAnsi="Arial" w:cs="Arial"/>
        </w:rPr>
        <w:t xml:space="preserve"> and allow ESP clinicians to offer immediate consultation to first responders in the field. </w:t>
      </w:r>
    </w:p>
    <w:p w14:paraId="5B26789B" w14:textId="77777777" w:rsidR="00802C1C" w:rsidRPr="00BE0485" w:rsidRDefault="00802C1C" w:rsidP="0021254A">
      <w:pPr>
        <w:spacing w:line="288" w:lineRule="exact"/>
        <w:rPr>
          <w:rFonts w:ascii="Arial" w:hAnsi="Arial" w:cs="Arial"/>
        </w:rPr>
      </w:pPr>
    </w:p>
    <w:p w14:paraId="6D57FC40" w14:textId="77777777" w:rsidR="004357FC" w:rsidRPr="00BE0485" w:rsidRDefault="00536280" w:rsidP="0021254A">
      <w:pPr>
        <w:spacing w:line="288" w:lineRule="exact"/>
        <w:rPr>
          <w:rFonts w:ascii="Arial" w:hAnsi="Arial" w:cs="Arial"/>
        </w:rPr>
      </w:pPr>
      <w:r w:rsidRPr="00BE0485">
        <w:rPr>
          <w:rFonts w:ascii="Arial" w:hAnsi="Arial" w:cs="Arial"/>
          <w:bCs/>
          <w:u w:val="single"/>
        </w:rPr>
        <w:t>Emergency Services Availability</w:t>
      </w:r>
    </w:p>
    <w:p w14:paraId="6DEDC120" w14:textId="72CCBD5B" w:rsidR="00536280" w:rsidRPr="00BE0485" w:rsidRDefault="003676EE" w:rsidP="0021254A">
      <w:pPr>
        <w:spacing w:line="288" w:lineRule="exact"/>
        <w:rPr>
          <w:rFonts w:ascii="Arial" w:hAnsi="Arial" w:cs="Arial"/>
        </w:rPr>
      </w:pPr>
      <w:r w:rsidRPr="00BE0485">
        <w:rPr>
          <w:rFonts w:ascii="Arial" w:hAnsi="Arial" w:cs="Arial"/>
        </w:rPr>
        <w:t>Individuals</w:t>
      </w:r>
      <w:r w:rsidR="001A38A5" w:rsidRPr="00BE0485">
        <w:rPr>
          <w:rFonts w:ascii="Arial" w:hAnsi="Arial" w:cs="Arial"/>
        </w:rPr>
        <w:t xml:space="preserve"> in need of </w:t>
      </w:r>
      <w:r w:rsidR="00536280" w:rsidRPr="00BE0485">
        <w:rPr>
          <w:rFonts w:ascii="Arial" w:hAnsi="Arial" w:cs="Arial"/>
        </w:rPr>
        <w:t>emergency</w:t>
      </w:r>
      <w:r w:rsidR="001A38A5" w:rsidRPr="00BE0485">
        <w:rPr>
          <w:rFonts w:ascii="Arial" w:hAnsi="Arial" w:cs="Arial"/>
        </w:rPr>
        <w:t xml:space="preserve"> services </w:t>
      </w:r>
      <w:r w:rsidR="009F2B75" w:rsidRPr="00BE0485">
        <w:rPr>
          <w:rFonts w:ascii="Arial" w:hAnsi="Arial" w:cs="Arial"/>
        </w:rPr>
        <w:t xml:space="preserve">may </w:t>
      </w:r>
      <w:r w:rsidR="00A91783" w:rsidRPr="00BE0485">
        <w:rPr>
          <w:rFonts w:ascii="Arial" w:hAnsi="Arial" w:cs="Arial"/>
        </w:rPr>
        <w:t xml:space="preserve">call the </w:t>
      </w:r>
      <w:r w:rsidR="00340630" w:rsidRPr="00BE0485">
        <w:rPr>
          <w:rFonts w:ascii="Arial" w:hAnsi="Arial" w:cs="Arial"/>
        </w:rPr>
        <w:t>24-hour</w:t>
      </w:r>
      <w:r w:rsidR="00F4571C" w:rsidRPr="00BE0485">
        <w:rPr>
          <w:rFonts w:ascii="Arial" w:hAnsi="Arial" w:cs="Arial"/>
        </w:rPr>
        <w:t xml:space="preserve"> </w:t>
      </w:r>
      <w:r w:rsidR="00A91783" w:rsidRPr="00BE0485">
        <w:rPr>
          <w:rFonts w:ascii="Arial" w:hAnsi="Arial" w:cs="Arial"/>
        </w:rPr>
        <w:t>crisis number (804-727-8484)</w:t>
      </w:r>
      <w:r w:rsidR="0002092F" w:rsidRPr="00BE0485">
        <w:rPr>
          <w:rFonts w:ascii="Arial" w:hAnsi="Arial" w:cs="Arial"/>
        </w:rPr>
        <w:t xml:space="preserve"> and can expect immediate access </w:t>
      </w:r>
      <w:r w:rsidR="00450D3F" w:rsidRPr="00BE0485">
        <w:rPr>
          <w:rFonts w:ascii="Arial" w:hAnsi="Arial" w:cs="Arial"/>
        </w:rPr>
        <w:t xml:space="preserve">to an emergency services clinician </w:t>
      </w:r>
      <w:r w:rsidR="0002092F" w:rsidRPr="00BE0485">
        <w:rPr>
          <w:rFonts w:ascii="Arial" w:hAnsi="Arial" w:cs="Arial"/>
        </w:rPr>
        <w:t>within no more than 15 minutes</w:t>
      </w:r>
      <w:r w:rsidR="001633B2" w:rsidRPr="00BE0485">
        <w:rPr>
          <w:rFonts w:ascii="Arial" w:hAnsi="Arial" w:cs="Arial"/>
        </w:rPr>
        <w:t xml:space="preserve">.  </w:t>
      </w:r>
      <w:r w:rsidR="00E478E4" w:rsidRPr="00BE0485">
        <w:rPr>
          <w:rFonts w:ascii="Arial" w:hAnsi="Arial" w:cs="Arial"/>
        </w:rPr>
        <w:t xml:space="preserve">During regular onsite hours and </w:t>
      </w:r>
      <w:r w:rsidR="003C332C" w:rsidRPr="00BE0485">
        <w:rPr>
          <w:rFonts w:ascii="Arial" w:hAnsi="Arial" w:cs="Arial"/>
        </w:rPr>
        <w:t xml:space="preserve">most </w:t>
      </w:r>
      <w:r w:rsidR="00E478E4" w:rsidRPr="00BE0485">
        <w:rPr>
          <w:rFonts w:ascii="Arial" w:hAnsi="Arial" w:cs="Arial"/>
        </w:rPr>
        <w:t xml:space="preserve">often </w:t>
      </w:r>
      <w:r w:rsidR="00EF705F" w:rsidRPr="00BE0485">
        <w:rPr>
          <w:rFonts w:ascii="Arial" w:hAnsi="Arial" w:cs="Arial"/>
        </w:rPr>
        <w:t>after-hours</w:t>
      </w:r>
      <w:r w:rsidR="00BB2C76" w:rsidRPr="00BE0485">
        <w:rPr>
          <w:rFonts w:ascii="Arial" w:hAnsi="Arial" w:cs="Arial"/>
        </w:rPr>
        <w:t>,</w:t>
      </w:r>
      <w:r w:rsidRPr="00BE0485">
        <w:rPr>
          <w:rFonts w:ascii="Arial" w:hAnsi="Arial" w:cs="Arial"/>
        </w:rPr>
        <w:t xml:space="preserve"> individuals</w:t>
      </w:r>
      <w:r w:rsidR="00E478E4" w:rsidRPr="00BE0485">
        <w:rPr>
          <w:rFonts w:ascii="Arial" w:hAnsi="Arial" w:cs="Arial"/>
        </w:rPr>
        <w:t xml:space="preserve"> </w:t>
      </w:r>
      <w:r w:rsidR="001A38A5" w:rsidRPr="00BE0485">
        <w:rPr>
          <w:rFonts w:ascii="Arial" w:hAnsi="Arial" w:cs="Arial"/>
        </w:rPr>
        <w:t>will speak directly with a qualified clinician</w:t>
      </w:r>
      <w:r w:rsidR="00F4571C" w:rsidRPr="00BE0485">
        <w:rPr>
          <w:rFonts w:ascii="Arial" w:hAnsi="Arial" w:cs="Arial"/>
        </w:rPr>
        <w:t xml:space="preserve"> upon connection</w:t>
      </w:r>
      <w:r w:rsidR="001A38A5" w:rsidRPr="00BE0485">
        <w:rPr>
          <w:rFonts w:ascii="Arial" w:hAnsi="Arial" w:cs="Arial"/>
        </w:rPr>
        <w:t xml:space="preserve">. </w:t>
      </w:r>
      <w:r w:rsidR="00EF705F" w:rsidRPr="00BE0485">
        <w:rPr>
          <w:rFonts w:ascii="Arial" w:hAnsi="Arial" w:cs="Arial"/>
        </w:rPr>
        <w:t xml:space="preserve">Especially </w:t>
      </w:r>
      <w:r w:rsidR="001A38A5" w:rsidRPr="00BE0485">
        <w:rPr>
          <w:rFonts w:ascii="Arial" w:hAnsi="Arial" w:cs="Arial"/>
        </w:rPr>
        <w:t>after</w:t>
      </w:r>
      <w:r w:rsidR="00EF705F" w:rsidRPr="00BE0485">
        <w:rPr>
          <w:rFonts w:ascii="Arial" w:hAnsi="Arial" w:cs="Arial"/>
        </w:rPr>
        <w:t xml:space="preserve"> regular business</w:t>
      </w:r>
      <w:r w:rsidR="001A38A5" w:rsidRPr="00BE0485">
        <w:rPr>
          <w:rFonts w:ascii="Arial" w:hAnsi="Arial" w:cs="Arial"/>
        </w:rPr>
        <w:t xml:space="preserve"> hours</w:t>
      </w:r>
      <w:r w:rsidR="00A91783" w:rsidRPr="00BE0485">
        <w:rPr>
          <w:rFonts w:ascii="Arial" w:hAnsi="Arial" w:cs="Arial"/>
        </w:rPr>
        <w:t>,</w:t>
      </w:r>
      <w:r w:rsidR="00EF705F" w:rsidRPr="00BE0485">
        <w:rPr>
          <w:rFonts w:ascii="Arial" w:hAnsi="Arial" w:cs="Arial"/>
        </w:rPr>
        <w:t xml:space="preserve"> if</w:t>
      </w:r>
      <w:r w:rsidR="001A38A5" w:rsidRPr="00BE0485">
        <w:rPr>
          <w:rFonts w:ascii="Arial" w:hAnsi="Arial" w:cs="Arial"/>
        </w:rPr>
        <w:t xml:space="preserve"> the</w:t>
      </w:r>
      <w:r w:rsidR="00A91783" w:rsidRPr="00BE0485">
        <w:rPr>
          <w:rFonts w:ascii="Arial" w:hAnsi="Arial" w:cs="Arial"/>
        </w:rPr>
        <w:t xml:space="preserve"> </w:t>
      </w:r>
      <w:r w:rsidR="00536280" w:rsidRPr="00BE0485">
        <w:rPr>
          <w:rFonts w:ascii="Arial" w:hAnsi="Arial" w:cs="Arial"/>
        </w:rPr>
        <w:t>clinicians</w:t>
      </w:r>
      <w:r w:rsidRPr="00BE0485">
        <w:rPr>
          <w:rFonts w:ascii="Arial" w:hAnsi="Arial" w:cs="Arial"/>
        </w:rPr>
        <w:t xml:space="preserve"> are</w:t>
      </w:r>
      <w:r w:rsidR="00A91783" w:rsidRPr="00BE0485">
        <w:rPr>
          <w:rFonts w:ascii="Arial" w:hAnsi="Arial" w:cs="Arial"/>
        </w:rPr>
        <w:t xml:space="preserve"> responding to other crisis requests</w:t>
      </w:r>
      <w:r w:rsidR="00F4571C" w:rsidRPr="00BE0485">
        <w:rPr>
          <w:rFonts w:ascii="Arial" w:hAnsi="Arial" w:cs="Arial"/>
        </w:rPr>
        <w:t>,</w:t>
      </w:r>
      <w:r w:rsidR="00450D3F" w:rsidRPr="00BE0485">
        <w:rPr>
          <w:rFonts w:ascii="Arial" w:hAnsi="Arial" w:cs="Arial"/>
        </w:rPr>
        <w:t xml:space="preserve"> the crisis line </w:t>
      </w:r>
      <w:r w:rsidR="001A38A5" w:rsidRPr="00BE0485">
        <w:rPr>
          <w:rFonts w:ascii="Arial" w:hAnsi="Arial" w:cs="Arial"/>
        </w:rPr>
        <w:t>w</w:t>
      </w:r>
      <w:r w:rsidR="00450D3F" w:rsidRPr="00BE0485">
        <w:rPr>
          <w:rFonts w:ascii="Arial" w:hAnsi="Arial" w:cs="Arial"/>
        </w:rPr>
        <w:t xml:space="preserve">ill be promptly answered by professionals at </w:t>
      </w:r>
      <w:proofErr w:type="spellStart"/>
      <w:r w:rsidR="00450D3F" w:rsidRPr="00BE0485">
        <w:rPr>
          <w:rFonts w:ascii="Arial" w:hAnsi="Arial" w:cs="Arial"/>
        </w:rPr>
        <w:t>Nexa</w:t>
      </w:r>
      <w:proofErr w:type="spellEnd"/>
      <w:r w:rsidR="00450D3F" w:rsidRPr="00BE0485">
        <w:rPr>
          <w:rFonts w:ascii="Arial" w:hAnsi="Arial" w:cs="Arial"/>
        </w:rPr>
        <w:t xml:space="preserve">, our </w:t>
      </w:r>
      <w:r w:rsidR="001A38A5" w:rsidRPr="00BE0485">
        <w:rPr>
          <w:rFonts w:ascii="Arial" w:hAnsi="Arial" w:cs="Arial"/>
        </w:rPr>
        <w:t xml:space="preserve">answering service.  The answering service will </w:t>
      </w:r>
      <w:r w:rsidR="00BB2C76" w:rsidRPr="00BE0485">
        <w:rPr>
          <w:rFonts w:ascii="Arial" w:hAnsi="Arial" w:cs="Arial"/>
        </w:rPr>
        <w:t xml:space="preserve">promptly </w:t>
      </w:r>
      <w:r w:rsidR="001A38A5" w:rsidRPr="00BE0485">
        <w:rPr>
          <w:rFonts w:ascii="Arial" w:hAnsi="Arial" w:cs="Arial"/>
        </w:rPr>
        <w:t>contact the clinician</w:t>
      </w:r>
      <w:r w:rsidR="000E6ED6" w:rsidRPr="00BE0485">
        <w:rPr>
          <w:rFonts w:ascii="Arial" w:hAnsi="Arial" w:cs="Arial"/>
        </w:rPr>
        <w:t>s</w:t>
      </w:r>
      <w:r w:rsidR="00450D3F" w:rsidRPr="00BE0485">
        <w:rPr>
          <w:rFonts w:ascii="Arial" w:hAnsi="Arial" w:cs="Arial"/>
        </w:rPr>
        <w:t xml:space="preserve"> </w:t>
      </w:r>
      <w:r w:rsidR="00BB2C76" w:rsidRPr="00BE0485">
        <w:rPr>
          <w:rFonts w:ascii="Arial" w:hAnsi="Arial" w:cs="Arial"/>
        </w:rPr>
        <w:t>on duty</w:t>
      </w:r>
      <w:r w:rsidR="001A38A5" w:rsidRPr="00BE0485">
        <w:rPr>
          <w:rFonts w:ascii="Arial" w:hAnsi="Arial" w:cs="Arial"/>
        </w:rPr>
        <w:t>.  If they are not available</w:t>
      </w:r>
      <w:r w:rsidR="00536280" w:rsidRPr="00BE0485">
        <w:rPr>
          <w:rFonts w:ascii="Arial" w:hAnsi="Arial" w:cs="Arial"/>
        </w:rPr>
        <w:t xml:space="preserve"> within </w:t>
      </w:r>
      <w:r w:rsidR="00E478E4" w:rsidRPr="00BE0485">
        <w:rPr>
          <w:rFonts w:ascii="Arial" w:hAnsi="Arial" w:cs="Arial"/>
        </w:rPr>
        <w:t>5</w:t>
      </w:r>
      <w:r w:rsidR="00536280" w:rsidRPr="00BE0485">
        <w:rPr>
          <w:rFonts w:ascii="Arial" w:hAnsi="Arial" w:cs="Arial"/>
        </w:rPr>
        <w:t xml:space="preserve"> minutes</w:t>
      </w:r>
      <w:r w:rsidRPr="00BE0485">
        <w:rPr>
          <w:rFonts w:ascii="Arial" w:hAnsi="Arial" w:cs="Arial"/>
        </w:rPr>
        <w:t>,</w:t>
      </w:r>
      <w:r w:rsidR="001A38A5" w:rsidRPr="00BE0485">
        <w:rPr>
          <w:rFonts w:ascii="Arial" w:hAnsi="Arial" w:cs="Arial"/>
        </w:rPr>
        <w:t xml:space="preserve"> </w:t>
      </w:r>
      <w:r w:rsidR="00A91783" w:rsidRPr="00BE0485">
        <w:rPr>
          <w:rFonts w:ascii="Arial" w:hAnsi="Arial" w:cs="Arial"/>
        </w:rPr>
        <w:t>the answering service</w:t>
      </w:r>
      <w:r w:rsidR="001A38A5" w:rsidRPr="00BE0485">
        <w:rPr>
          <w:rFonts w:ascii="Arial" w:hAnsi="Arial" w:cs="Arial"/>
        </w:rPr>
        <w:t xml:space="preserve"> will contact the </w:t>
      </w:r>
      <w:r w:rsidR="00EF705F" w:rsidRPr="00BE0485">
        <w:rPr>
          <w:rFonts w:ascii="Arial" w:hAnsi="Arial" w:cs="Arial"/>
        </w:rPr>
        <w:t>on-call</w:t>
      </w:r>
      <w:r w:rsidR="001A38A5" w:rsidRPr="00BE0485">
        <w:rPr>
          <w:rFonts w:ascii="Arial" w:hAnsi="Arial" w:cs="Arial"/>
        </w:rPr>
        <w:t xml:space="preserve"> supervisor</w:t>
      </w:r>
      <w:r w:rsidR="002E24F9" w:rsidRPr="00BE0485">
        <w:rPr>
          <w:rFonts w:ascii="Arial" w:hAnsi="Arial" w:cs="Arial"/>
        </w:rPr>
        <w:t xml:space="preserve"> to </w:t>
      </w:r>
      <w:r w:rsidR="00536280" w:rsidRPr="00BE0485">
        <w:rPr>
          <w:rFonts w:ascii="Arial" w:hAnsi="Arial" w:cs="Arial"/>
        </w:rPr>
        <w:t>respond</w:t>
      </w:r>
      <w:r w:rsidR="002E24F9" w:rsidRPr="00BE0485">
        <w:rPr>
          <w:rFonts w:ascii="Arial" w:hAnsi="Arial" w:cs="Arial"/>
        </w:rPr>
        <w:t xml:space="preserve"> to the</w:t>
      </w:r>
      <w:r w:rsidR="00EF705F" w:rsidRPr="00BE0485">
        <w:rPr>
          <w:rFonts w:ascii="Arial" w:hAnsi="Arial" w:cs="Arial"/>
        </w:rPr>
        <w:t xml:space="preserve"> individual </w:t>
      </w:r>
      <w:r w:rsidR="002E24F9" w:rsidRPr="00BE0485">
        <w:rPr>
          <w:rFonts w:ascii="Arial" w:hAnsi="Arial" w:cs="Arial"/>
        </w:rPr>
        <w:t>in need</w:t>
      </w:r>
      <w:r w:rsidR="00F4571C" w:rsidRPr="00BE0485">
        <w:rPr>
          <w:rFonts w:ascii="Arial" w:hAnsi="Arial" w:cs="Arial"/>
        </w:rPr>
        <w:t xml:space="preserve"> with </w:t>
      </w:r>
      <w:r w:rsidR="003C332C" w:rsidRPr="00BE0485">
        <w:rPr>
          <w:rFonts w:ascii="Arial" w:hAnsi="Arial" w:cs="Arial"/>
        </w:rPr>
        <w:t xml:space="preserve">as </w:t>
      </w:r>
      <w:r w:rsidR="00F4571C" w:rsidRPr="00BE0485">
        <w:rPr>
          <w:rFonts w:ascii="Arial" w:hAnsi="Arial" w:cs="Arial"/>
        </w:rPr>
        <w:t xml:space="preserve">minimal </w:t>
      </w:r>
      <w:r w:rsidR="00BB2C76" w:rsidRPr="00BE0485">
        <w:rPr>
          <w:rFonts w:ascii="Arial" w:hAnsi="Arial" w:cs="Arial"/>
        </w:rPr>
        <w:t xml:space="preserve">a </w:t>
      </w:r>
      <w:r w:rsidR="00F4571C" w:rsidRPr="00BE0485">
        <w:rPr>
          <w:rFonts w:ascii="Arial" w:hAnsi="Arial" w:cs="Arial"/>
        </w:rPr>
        <w:t>delay</w:t>
      </w:r>
      <w:r w:rsidR="003C332C" w:rsidRPr="00BE0485">
        <w:rPr>
          <w:rFonts w:ascii="Arial" w:hAnsi="Arial" w:cs="Arial"/>
        </w:rPr>
        <w:t xml:space="preserve"> as possible</w:t>
      </w:r>
      <w:r w:rsidR="002E24F9" w:rsidRPr="00BE0485">
        <w:rPr>
          <w:rFonts w:ascii="Arial" w:hAnsi="Arial" w:cs="Arial"/>
        </w:rPr>
        <w:t xml:space="preserve">.  </w:t>
      </w:r>
    </w:p>
    <w:p w14:paraId="5516DB44" w14:textId="77777777" w:rsidR="00802C1C" w:rsidRPr="00BE0485" w:rsidRDefault="00802C1C" w:rsidP="0021254A">
      <w:pPr>
        <w:spacing w:line="288" w:lineRule="exact"/>
        <w:rPr>
          <w:rFonts w:ascii="Arial" w:hAnsi="Arial" w:cs="Arial"/>
          <w:bCs/>
        </w:rPr>
      </w:pPr>
    </w:p>
    <w:p w14:paraId="68E6963E" w14:textId="338945D1" w:rsidR="000E6ED6" w:rsidRPr="00BE0485" w:rsidRDefault="00536280" w:rsidP="0021254A">
      <w:pPr>
        <w:spacing w:line="288" w:lineRule="exact"/>
        <w:rPr>
          <w:rFonts w:ascii="Arial" w:hAnsi="Arial" w:cs="Arial"/>
        </w:rPr>
      </w:pPr>
      <w:r w:rsidRPr="00BE0485">
        <w:rPr>
          <w:rFonts w:ascii="Arial" w:hAnsi="Arial" w:cs="Arial"/>
          <w:bCs/>
          <w:u w:val="single"/>
        </w:rPr>
        <w:t>Supervisory Coverage</w:t>
      </w:r>
      <w:r w:rsidR="002C7390" w:rsidRPr="00BE0485">
        <w:rPr>
          <w:rFonts w:ascii="Arial" w:hAnsi="Arial" w:cs="Arial"/>
        </w:rPr>
        <w:t xml:space="preserve">   An </w:t>
      </w:r>
      <w:r w:rsidRPr="00BE0485">
        <w:rPr>
          <w:rFonts w:ascii="Arial" w:hAnsi="Arial" w:cs="Arial"/>
        </w:rPr>
        <w:t xml:space="preserve">emergency </w:t>
      </w:r>
      <w:r w:rsidR="00704616" w:rsidRPr="00BE0485">
        <w:rPr>
          <w:rFonts w:ascii="Arial" w:hAnsi="Arial" w:cs="Arial"/>
        </w:rPr>
        <w:t xml:space="preserve">services </w:t>
      </w:r>
      <w:r w:rsidRPr="00BE0485">
        <w:rPr>
          <w:rFonts w:ascii="Arial" w:hAnsi="Arial" w:cs="Arial"/>
        </w:rPr>
        <w:t xml:space="preserve">supervisor or manager </w:t>
      </w:r>
      <w:r w:rsidR="002C7390" w:rsidRPr="00BE0485">
        <w:rPr>
          <w:rFonts w:ascii="Arial" w:hAnsi="Arial" w:cs="Arial"/>
        </w:rPr>
        <w:t xml:space="preserve">is </w:t>
      </w:r>
      <w:r w:rsidRPr="00BE0485">
        <w:rPr>
          <w:rFonts w:ascii="Arial" w:hAnsi="Arial" w:cs="Arial"/>
        </w:rPr>
        <w:t xml:space="preserve">available either in </w:t>
      </w:r>
      <w:r w:rsidR="003676EE" w:rsidRPr="00BE0485">
        <w:rPr>
          <w:rFonts w:ascii="Arial" w:hAnsi="Arial" w:cs="Arial"/>
        </w:rPr>
        <w:t xml:space="preserve">the </w:t>
      </w:r>
      <w:r w:rsidRPr="00BE0485">
        <w:rPr>
          <w:rFonts w:ascii="Arial" w:hAnsi="Arial" w:cs="Arial"/>
        </w:rPr>
        <w:t>office or by phone 24 hours a day</w:t>
      </w:r>
      <w:r w:rsidR="00BB2C76" w:rsidRPr="00BE0485">
        <w:rPr>
          <w:rFonts w:ascii="Arial" w:hAnsi="Arial" w:cs="Arial"/>
        </w:rPr>
        <w:t>,</w:t>
      </w:r>
      <w:r w:rsidRPr="00BE0485">
        <w:rPr>
          <w:rFonts w:ascii="Arial" w:hAnsi="Arial" w:cs="Arial"/>
        </w:rPr>
        <w:t xml:space="preserve"> </w:t>
      </w:r>
      <w:r w:rsidR="00EF705F" w:rsidRPr="00BE0485">
        <w:rPr>
          <w:rFonts w:ascii="Arial" w:hAnsi="Arial" w:cs="Arial"/>
        </w:rPr>
        <w:t xml:space="preserve">every day </w:t>
      </w:r>
      <w:r w:rsidRPr="00BE0485">
        <w:rPr>
          <w:rFonts w:ascii="Arial" w:hAnsi="Arial" w:cs="Arial"/>
        </w:rPr>
        <w:t>for su</w:t>
      </w:r>
      <w:r w:rsidR="003676EE" w:rsidRPr="00BE0485">
        <w:rPr>
          <w:rFonts w:ascii="Arial" w:hAnsi="Arial" w:cs="Arial"/>
        </w:rPr>
        <w:t xml:space="preserve">pervision and consultation (as well as </w:t>
      </w:r>
      <w:r w:rsidR="008D7C57" w:rsidRPr="00BE0485">
        <w:rPr>
          <w:rFonts w:ascii="Arial" w:hAnsi="Arial" w:cs="Arial"/>
        </w:rPr>
        <w:t xml:space="preserve">for provision </w:t>
      </w:r>
      <w:r w:rsidR="00F4571C" w:rsidRPr="00BE0485">
        <w:rPr>
          <w:rFonts w:ascii="Arial" w:hAnsi="Arial" w:cs="Arial"/>
        </w:rPr>
        <w:t xml:space="preserve">of </w:t>
      </w:r>
      <w:r w:rsidR="008D7C57" w:rsidRPr="00BE0485">
        <w:rPr>
          <w:rFonts w:ascii="Arial" w:hAnsi="Arial" w:cs="Arial"/>
        </w:rPr>
        <w:t xml:space="preserve">services </w:t>
      </w:r>
      <w:r w:rsidR="003676EE" w:rsidRPr="00BE0485">
        <w:rPr>
          <w:rFonts w:ascii="Arial" w:hAnsi="Arial" w:cs="Arial"/>
        </w:rPr>
        <w:t>if needed)</w:t>
      </w:r>
      <w:r w:rsidR="008D7C57" w:rsidRPr="00BE0485">
        <w:rPr>
          <w:rFonts w:ascii="Arial" w:hAnsi="Arial" w:cs="Arial"/>
        </w:rPr>
        <w:t>.</w:t>
      </w:r>
      <w:r w:rsidR="003676EE" w:rsidRPr="00BE0485">
        <w:rPr>
          <w:rFonts w:ascii="Arial" w:hAnsi="Arial" w:cs="Arial"/>
        </w:rPr>
        <w:t xml:space="preserve">  This schedule</w:t>
      </w:r>
      <w:r w:rsidRPr="00BE0485">
        <w:rPr>
          <w:rFonts w:ascii="Arial" w:hAnsi="Arial" w:cs="Arial"/>
        </w:rPr>
        <w:t xml:space="preserve"> is maintained on the agency’s intranet and </w:t>
      </w:r>
      <w:r w:rsidR="00F4571C" w:rsidRPr="00BE0485">
        <w:rPr>
          <w:rFonts w:ascii="Arial" w:hAnsi="Arial" w:cs="Arial"/>
        </w:rPr>
        <w:t xml:space="preserve">revised as needed via a digital document available on </w:t>
      </w:r>
      <w:r w:rsidR="003335F6" w:rsidRPr="00BE0485">
        <w:rPr>
          <w:rFonts w:ascii="Arial" w:hAnsi="Arial" w:cs="Arial"/>
        </w:rPr>
        <w:t>SharePoint</w:t>
      </w:r>
      <w:r w:rsidR="00F4571C" w:rsidRPr="00BE0485">
        <w:rPr>
          <w:rFonts w:ascii="Arial" w:hAnsi="Arial" w:cs="Arial"/>
        </w:rPr>
        <w:t>.</w:t>
      </w:r>
      <w:r w:rsidR="00450D3F" w:rsidRPr="00BE0485">
        <w:rPr>
          <w:rFonts w:ascii="Arial" w:hAnsi="Arial" w:cs="Arial"/>
        </w:rPr>
        <w:t xml:space="preserve"> </w:t>
      </w:r>
      <w:r w:rsidR="00EF705F" w:rsidRPr="00BE0485">
        <w:rPr>
          <w:rFonts w:ascii="Arial" w:hAnsi="Arial" w:cs="Arial"/>
        </w:rPr>
        <w:t xml:space="preserve">The schedule is posted on SharePoint where staff may view their own shifts, as well as vacant shifts to be picked up, and other staff’s schedules as well. </w:t>
      </w:r>
    </w:p>
    <w:p w14:paraId="4EE01E25" w14:textId="77777777" w:rsidR="00221E2A" w:rsidRPr="00BE0485" w:rsidRDefault="00221E2A" w:rsidP="0021254A">
      <w:pPr>
        <w:spacing w:line="288" w:lineRule="exact"/>
        <w:rPr>
          <w:rFonts w:ascii="Arial" w:hAnsi="Arial" w:cs="Arial"/>
        </w:rPr>
      </w:pPr>
    </w:p>
    <w:p w14:paraId="126D83A0" w14:textId="77777777" w:rsidR="00221E2A" w:rsidRPr="00BE0485" w:rsidRDefault="00221E2A" w:rsidP="00221E2A">
      <w:pPr>
        <w:spacing w:line="288" w:lineRule="exact"/>
        <w:rPr>
          <w:rFonts w:ascii="Arial" w:hAnsi="Arial" w:cs="Arial"/>
          <w:b/>
          <w:bCs/>
          <w:i/>
          <w:u w:val="single"/>
        </w:rPr>
      </w:pPr>
      <w:r w:rsidRPr="00BE0485">
        <w:rPr>
          <w:rFonts w:ascii="Arial" w:hAnsi="Arial" w:cs="Arial"/>
          <w:b/>
          <w:bCs/>
          <w:i/>
          <w:u w:val="single"/>
        </w:rPr>
        <w:t>Services Provided</w:t>
      </w:r>
    </w:p>
    <w:p w14:paraId="0E5F46B4" w14:textId="49104A14" w:rsidR="00221E2A" w:rsidRPr="00BE0485" w:rsidRDefault="00966F33" w:rsidP="00D05AD5">
      <w:pPr>
        <w:pStyle w:val="ListParagraph"/>
        <w:numPr>
          <w:ilvl w:val="0"/>
          <w:numId w:val="20"/>
        </w:numPr>
        <w:spacing w:line="240" w:lineRule="auto"/>
        <w:rPr>
          <w:rFonts w:ascii="Arial" w:hAnsi="Arial" w:cs="Arial"/>
          <w:sz w:val="24"/>
          <w:szCs w:val="24"/>
        </w:rPr>
      </w:pPr>
      <w:r w:rsidRPr="00BE0485">
        <w:rPr>
          <w:rFonts w:ascii="Arial" w:hAnsi="Arial" w:cs="Arial"/>
          <w:sz w:val="24"/>
          <w:szCs w:val="24"/>
        </w:rPr>
        <w:t>P</w:t>
      </w:r>
      <w:r w:rsidR="00221E2A" w:rsidRPr="00BE0485">
        <w:rPr>
          <w:rFonts w:ascii="Arial" w:hAnsi="Arial" w:cs="Arial"/>
          <w:sz w:val="24"/>
          <w:szCs w:val="24"/>
        </w:rPr>
        <w:t xml:space="preserve">rovide immediate mental health care, to assist individuals who are experiencing acute psychiatric dysfunction to the extent that it necessitates immediate clinical attention. Crisis intervention services must be available 24 hours a day, seven days per week. Clinicians are available to provide immediate intervention and to refer </w:t>
      </w:r>
      <w:r w:rsidR="00EA6740" w:rsidRPr="00BE0485">
        <w:rPr>
          <w:rFonts w:ascii="Arial" w:hAnsi="Arial" w:cs="Arial"/>
          <w:sz w:val="24"/>
          <w:szCs w:val="24"/>
        </w:rPr>
        <w:t>individual</w:t>
      </w:r>
      <w:r w:rsidR="00221E2A" w:rsidRPr="00BE0485">
        <w:rPr>
          <w:rFonts w:ascii="Arial" w:hAnsi="Arial" w:cs="Arial"/>
          <w:sz w:val="24"/>
          <w:szCs w:val="24"/>
        </w:rPr>
        <w:t xml:space="preserve">s to the appropriate level of care, which includes engaging the </w:t>
      </w:r>
      <w:r w:rsidR="00EA6740" w:rsidRPr="00BE0485">
        <w:rPr>
          <w:rFonts w:ascii="Arial" w:hAnsi="Arial" w:cs="Arial"/>
          <w:sz w:val="24"/>
          <w:szCs w:val="24"/>
        </w:rPr>
        <w:t>individual</w:t>
      </w:r>
      <w:r w:rsidR="00221E2A" w:rsidRPr="00BE0485">
        <w:rPr>
          <w:rFonts w:ascii="Arial" w:hAnsi="Arial" w:cs="Arial"/>
          <w:sz w:val="24"/>
          <w:szCs w:val="24"/>
        </w:rPr>
        <w:t xml:space="preserve"> in treatment with HAMHDS when appropriate.</w:t>
      </w:r>
    </w:p>
    <w:p w14:paraId="782815FE" w14:textId="0D23A2EC" w:rsidR="00221E2A" w:rsidRPr="00BE0485" w:rsidRDefault="00966F33" w:rsidP="00D05AD5">
      <w:pPr>
        <w:pStyle w:val="ListParagraph"/>
        <w:numPr>
          <w:ilvl w:val="0"/>
          <w:numId w:val="20"/>
        </w:numPr>
        <w:spacing w:line="240" w:lineRule="auto"/>
        <w:rPr>
          <w:rFonts w:ascii="Arial" w:hAnsi="Arial" w:cs="Arial"/>
          <w:sz w:val="24"/>
          <w:szCs w:val="24"/>
        </w:rPr>
      </w:pPr>
      <w:r w:rsidRPr="00BE0485">
        <w:rPr>
          <w:rFonts w:ascii="Arial" w:hAnsi="Arial" w:cs="Arial"/>
          <w:sz w:val="24"/>
          <w:szCs w:val="24"/>
        </w:rPr>
        <w:t>Provide 24-hour availability for</w:t>
      </w:r>
      <w:r w:rsidR="00221E2A" w:rsidRPr="00BE0485">
        <w:rPr>
          <w:rFonts w:ascii="Arial" w:hAnsi="Arial" w:cs="Arial"/>
          <w:sz w:val="24"/>
          <w:szCs w:val="24"/>
        </w:rPr>
        <w:t xml:space="preserve"> telephone screening, face-to-face, and tele</w:t>
      </w:r>
      <w:r w:rsidR="00BB2C76" w:rsidRPr="00BE0485">
        <w:rPr>
          <w:rFonts w:ascii="Arial" w:hAnsi="Arial" w:cs="Arial"/>
          <w:sz w:val="24"/>
          <w:szCs w:val="24"/>
        </w:rPr>
        <w:t>health</w:t>
      </w:r>
      <w:r w:rsidR="00221E2A" w:rsidRPr="00BE0485">
        <w:rPr>
          <w:rFonts w:ascii="Arial" w:hAnsi="Arial" w:cs="Arial"/>
          <w:sz w:val="24"/>
          <w:szCs w:val="24"/>
        </w:rPr>
        <w:t xml:space="preserve"> emergency evaluations to determine the need for emergency hospitalization or other intensive services, including </w:t>
      </w:r>
      <w:r w:rsidR="00EF705F" w:rsidRPr="00BE0485">
        <w:rPr>
          <w:rFonts w:ascii="Arial" w:hAnsi="Arial" w:cs="Arial"/>
          <w:sz w:val="24"/>
          <w:szCs w:val="24"/>
        </w:rPr>
        <w:t>after-hours</w:t>
      </w:r>
      <w:r w:rsidR="00221E2A" w:rsidRPr="00BE0485">
        <w:rPr>
          <w:rFonts w:ascii="Arial" w:hAnsi="Arial" w:cs="Arial"/>
          <w:sz w:val="24"/>
          <w:szCs w:val="24"/>
        </w:rPr>
        <w:t xml:space="preserve"> </w:t>
      </w:r>
      <w:r w:rsidR="00EF705F" w:rsidRPr="00BE0485">
        <w:rPr>
          <w:rFonts w:ascii="Arial" w:hAnsi="Arial" w:cs="Arial"/>
          <w:sz w:val="24"/>
          <w:szCs w:val="24"/>
        </w:rPr>
        <w:t xml:space="preserve">coverage </w:t>
      </w:r>
      <w:r w:rsidR="00221E2A" w:rsidRPr="00BE0485">
        <w:rPr>
          <w:rFonts w:ascii="Arial" w:hAnsi="Arial" w:cs="Arial"/>
          <w:sz w:val="24"/>
          <w:szCs w:val="24"/>
        </w:rPr>
        <w:t>for jail</w:t>
      </w:r>
      <w:r w:rsidR="00EF705F" w:rsidRPr="00BE0485">
        <w:rPr>
          <w:rFonts w:ascii="Arial" w:hAnsi="Arial" w:cs="Arial"/>
          <w:sz w:val="24"/>
          <w:szCs w:val="24"/>
        </w:rPr>
        <w:t>,</w:t>
      </w:r>
      <w:r w:rsidR="00221E2A" w:rsidRPr="00BE0485">
        <w:rPr>
          <w:rFonts w:ascii="Arial" w:hAnsi="Arial" w:cs="Arial"/>
          <w:sz w:val="24"/>
          <w:szCs w:val="24"/>
        </w:rPr>
        <w:t xml:space="preserve"> juvenile detention</w:t>
      </w:r>
      <w:r w:rsidR="00EF705F" w:rsidRPr="00BE0485">
        <w:rPr>
          <w:rFonts w:ascii="Arial" w:hAnsi="Arial" w:cs="Arial"/>
          <w:sz w:val="24"/>
          <w:szCs w:val="24"/>
        </w:rPr>
        <w:t>, and all other agency programs</w:t>
      </w:r>
      <w:r w:rsidR="00221E2A" w:rsidRPr="00BE0485">
        <w:rPr>
          <w:rFonts w:ascii="Arial" w:hAnsi="Arial" w:cs="Arial"/>
          <w:sz w:val="24"/>
          <w:szCs w:val="24"/>
        </w:rPr>
        <w:t xml:space="preserve">. </w:t>
      </w:r>
    </w:p>
    <w:p w14:paraId="2B014F3D" w14:textId="77777777" w:rsidR="00047C8F" w:rsidRPr="00BE0485" w:rsidRDefault="00221E2A" w:rsidP="00D05AD5">
      <w:pPr>
        <w:pStyle w:val="ListParagraph"/>
        <w:numPr>
          <w:ilvl w:val="0"/>
          <w:numId w:val="20"/>
        </w:numPr>
        <w:spacing w:line="240" w:lineRule="auto"/>
        <w:rPr>
          <w:rFonts w:ascii="Arial" w:hAnsi="Arial" w:cs="Arial"/>
          <w:sz w:val="24"/>
          <w:szCs w:val="24"/>
        </w:rPr>
      </w:pPr>
      <w:r w:rsidRPr="00BE0485">
        <w:rPr>
          <w:rFonts w:ascii="Arial" w:hAnsi="Arial" w:cs="Arial"/>
          <w:sz w:val="24"/>
          <w:szCs w:val="24"/>
        </w:rPr>
        <w:t>Coordinat</w:t>
      </w:r>
      <w:r w:rsidR="00966F33" w:rsidRPr="00BE0485">
        <w:rPr>
          <w:rFonts w:ascii="Arial" w:hAnsi="Arial" w:cs="Arial"/>
          <w:sz w:val="24"/>
          <w:szCs w:val="24"/>
        </w:rPr>
        <w:t>e</w:t>
      </w:r>
      <w:r w:rsidRPr="00BE0485">
        <w:rPr>
          <w:rFonts w:ascii="Arial" w:hAnsi="Arial" w:cs="Arial"/>
          <w:sz w:val="24"/>
          <w:szCs w:val="24"/>
        </w:rPr>
        <w:t xml:space="preserve"> grant funding, utilizing regional LIPOS funding, for individuals who are uninsured and unable to afford the cost of hospitalization.</w:t>
      </w:r>
      <w:r w:rsidR="00966F33" w:rsidRPr="00BE0485">
        <w:rPr>
          <w:rFonts w:ascii="Arial" w:hAnsi="Arial" w:cs="Arial"/>
          <w:sz w:val="24"/>
          <w:szCs w:val="24"/>
        </w:rPr>
        <w:t xml:space="preserve"> </w:t>
      </w:r>
    </w:p>
    <w:p w14:paraId="4EE50B8D" w14:textId="1F7884D7" w:rsidR="00966F33" w:rsidRPr="00BE0485" w:rsidRDefault="00966F33" w:rsidP="00D05AD5">
      <w:pPr>
        <w:pStyle w:val="ListParagraph"/>
        <w:numPr>
          <w:ilvl w:val="0"/>
          <w:numId w:val="20"/>
        </w:numPr>
        <w:spacing w:line="240" w:lineRule="auto"/>
        <w:rPr>
          <w:rFonts w:ascii="Arial" w:hAnsi="Arial" w:cs="Arial"/>
          <w:sz w:val="24"/>
          <w:szCs w:val="24"/>
        </w:rPr>
      </w:pPr>
      <w:r w:rsidRPr="00BE0485">
        <w:rPr>
          <w:rFonts w:ascii="Arial" w:hAnsi="Arial" w:cs="Arial"/>
          <w:sz w:val="24"/>
          <w:szCs w:val="24"/>
        </w:rPr>
        <w:t xml:space="preserve">Provide </w:t>
      </w:r>
      <w:r w:rsidR="00047C8F" w:rsidRPr="00BE0485">
        <w:rPr>
          <w:rFonts w:ascii="Arial" w:hAnsi="Arial" w:cs="Arial"/>
          <w:sz w:val="24"/>
          <w:szCs w:val="24"/>
        </w:rPr>
        <w:t>face-to-face</w:t>
      </w:r>
      <w:r w:rsidRPr="00BE0485">
        <w:rPr>
          <w:rFonts w:ascii="Arial" w:hAnsi="Arial" w:cs="Arial"/>
          <w:sz w:val="24"/>
          <w:szCs w:val="24"/>
        </w:rPr>
        <w:t xml:space="preserve"> follow-up within seven business days for individuals who have been LIPOS funded or treated at Region IV CSU.  </w:t>
      </w:r>
    </w:p>
    <w:p w14:paraId="2F57B47E" w14:textId="6F7D8837" w:rsidR="00966F33" w:rsidRPr="00BE0485" w:rsidRDefault="00047C8F" w:rsidP="00D05AD5">
      <w:pPr>
        <w:pStyle w:val="ListParagraph"/>
        <w:numPr>
          <w:ilvl w:val="0"/>
          <w:numId w:val="20"/>
        </w:numPr>
        <w:spacing w:line="240" w:lineRule="auto"/>
        <w:rPr>
          <w:rFonts w:ascii="Arial" w:hAnsi="Arial" w:cs="Arial"/>
          <w:bCs/>
          <w:sz w:val="24"/>
          <w:szCs w:val="24"/>
        </w:rPr>
      </w:pPr>
      <w:r w:rsidRPr="00BE0485">
        <w:rPr>
          <w:rFonts w:ascii="Arial" w:hAnsi="Arial" w:cs="Arial"/>
          <w:bCs/>
          <w:sz w:val="24"/>
          <w:szCs w:val="24"/>
        </w:rPr>
        <w:t>Facilitate</w:t>
      </w:r>
      <w:r w:rsidR="00966F33" w:rsidRPr="00BE0485">
        <w:rPr>
          <w:rFonts w:ascii="Arial" w:hAnsi="Arial" w:cs="Arial"/>
          <w:bCs/>
          <w:sz w:val="24"/>
          <w:szCs w:val="24"/>
        </w:rPr>
        <w:t xml:space="preserve"> brief inpatient admissions at several community hospitals for individuals who meet clinical criteria for hospitalization. The Emergency Services Clinicians assess all individuals face to face prior to hospitalization, carefully monitor their care while they are in the hospital, and facilitate engagement with Same Day Access services upon discharge or in some cases, while they are still hospitalized.</w:t>
      </w:r>
    </w:p>
    <w:p w14:paraId="2AE8A85D" w14:textId="0997A43B" w:rsidR="00221E2A" w:rsidRPr="00BE0485" w:rsidRDefault="00221E2A" w:rsidP="00D05AD5">
      <w:pPr>
        <w:spacing w:after="200"/>
        <w:ind w:left="720"/>
        <w:rPr>
          <w:rFonts w:ascii="Arial" w:hAnsi="Arial" w:cs="Arial"/>
        </w:rPr>
      </w:pPr>
    </w:p>
    <w:p w14:paraId="3A8FB4A1" w14:textId="77777777" w:rsidR="00221E2A" w:rsidRPr="00BE0485" w:rsidRDefault="00221E2A" w:rsidP="00D05AD5">
      <w:pPr>
        <w:pStyle w:val="ListParagraph"/>
        <w:numPr>
          <w:ilvl w:val="0"/>
          <w:numId w:val="20"/>
        </w:numPr>
        <w:spacing w:line="240" w:lineRule="auto"/>
        <w:rPr>
          <w:rFonts w:ascii="Arial" w:hAnsi="Arial" w:cs="Arial"/>
          <w:sz w:val="24"/>
          <w:szCs w:val="24"/>
        </w:rPr>
      </w:pPr>
      <w:r w:rsidRPr="00BE0485">
        <w:rPr>
          <w:rFonts w:ascii="Arial" w:hAnsi="Arial" w:cs="Arial"/>
          <w:sz w:val="24"/>
          <w:szCs w:val="24"/>
        </w:rPr>
        <w:lastRenderedPageBreak/>
        <w:t>Coordinate with state hospitals for treatment and discharge planning during the period of the TDO up until the commitment hearing for individuals who have been placed at a state facility under a temporary detention order.</w:t>
      </w:r>
    </w:p>
    <w:p w14:paraId="36114AD9" w14:textId="538E8372" w:rsidR="00221E2A" w:rsidRPr="00BE0485" w:rsidRDefault="00966F33" w:rsidP="00D05AD5">
      <w:pPr>
        <w:pStyle w:val="ListParagraph"/>
        <w:numPr>
          <w:ilvl w:val="0"/>
          <w:numId w:val="20"/>
        </w:numPr>
        <w:spacing w:line="240" w:lineRule="auto"/>
        <w:rPr>
          <w:rFonts w:ascii="Arial" w:hAnsi="Arial" w:cs="Arial"/>
          <w:sz w:val="24"/>
          <w:szCs w:val="24"/>
        </w:rPr>
      </w:pPr>
      <w:r w:rsidRPr="00BE0485">
        <w:rPr>
          <w:rFonts w:ascii="Arial" w:hAnsi="Arial" w:cs="Arial"/>
          <w:sz w:val="24"/>
          <w:szCs w:val="24"/>
        </w:rPr>
        <w:t>Provide c</w:t>
      </w:r>
      <w:r w:rsidR="00221E2A" w:rsidRPr="00BE0485">
        <w:rPr>
          <w:rFonts w:ascii="Arial" w:hAnsi="Arial" w:cs="Arial"/>
          <w:sz w:val="24"/>
          <w:szCs w:val="24"/>
        </w:rPr>
        <w:t xml:space="preserve">risis intervention and risk assessment for </w:t>
      </w:r>
      <w:r w:rsidR="00EA6740" w:rsidRPr="00BE0485">
        <w:rPr>
          <w:rFonts w:ascii="Arial" w:hAnsi="Arial" w:cs="Arial"/>
          <w:sz w:val="24"/>
          <w:szCs w:val="24"/>
        </w:rPr>
        <w:t>individual</w:t>
      </w:r>
      <w:r w:rsidR="00221E2A" w:rsidRPr="00BE0485">
        <w:rPr>
          <w:rFonts w:ascii="Arial" w:hAnsi="Arial" w:cs="Arial"/>
          <w:sz w:val="24"/>
          <w:szCs w:val="24"/>
        </w:rPr>
        <w:t xml:space="preserve">s </w:t>
      </w:r>
      <w:r w:rsidR="00EF705F" w:rsidRPr="00BE0485">
        <w:rPr>
          <w:rFonts w:ascii="Arial" w:hAnsi="Arial" w:cs="Arial"/>
          <w:sz w:val="24"/>
          <w:szCs w:val="24"/>
        </w:rPr>
        <w:t xml:space="preserve">who walk </w:t>
      </w:r>
      <w:r w:rsidR="0015249F" w:rsidRPr="00BE0485">
        <w:rPr>
          <w:rFonts w:ascii="Arial" w:hAnsi="Arial" w:cs="Arial"/>
          <w:sz w:val="24"/>
          <w:szCs w:val="24"/>
        </w:rPr>
        <w:t>into</w:t>
      </w:r>
      <w:r w:rsidR="00EF705F" w:rsidRPr="00BE0485">
        <w:rPr>
          <w:rFonts w:ascii="Arial" w:hAnsi="Arial" w:cs="Arial"/>
          <w:sz w:val="24"/>
          <w:szCs w:val="24"/>
        </w:rPr>
        <w:t xml:space="preserve"> </w:t>
      </w:r>
      <w:r w:rsidRPr="00BE0485">
        <w:rPr>
          <w:rFonts w:ascii="Arial" w:hAnsi="Arial" w:cs="Arial"/>
          <w:sz w:val="24"/>
          <w:szCs w:val="24"/>
        </w:rPr>
        <w:t xml:space="preserve">HAMHDS locations </w:t>
      </w:r>
      <w:r w:rsidR="00EF705F" w:rsidRPr="00BE0485">
        <w:rPr>
          <w:rFonts w:ascii="Arial" w:hAnsi="Arial" w:cs="Arial"/>
          <w:sz w:val="24"/>
          <w:szCs w:val="24"/>
        </w:rPr>
        <w:t xml:space="preserve">for </w:t>
      </w:r>
      <w:r w:rsidR="00221E2A" w:rsidRPr="00BE0485">
        <w:rPr>
          <w:rFonts w:ascii="Arial" w:hAnsi="Arial" w:cs="Arial"/>
          <w:sz w:val="24"/>
          <w:szCs w:val="24"/>
        </w:rPr>
        <w:t>Same Day Access services with urgent and emergent needs</w:t>
      </w:r>
      <w:r w:rsidR="0015249F" w:rsidRPr="00BE0485">
        <w:rPr>
          <w:rFonts w:ascii="Arial" w:hAnsi="Arial" w:cs="Arial"/>
          <w:sz w:val="24"/>
          <w:szCs w:val="24"/>
        </w:rPr>
        <w:t>.</w:t>
      </w:r>
      <w:r w:rsidR="00221E2A" w:rsidRPr="00BE0485">
        <w:rPr>
          <w:rFonts w:ascii="Arial" w:hAnsi="Arial" w:cs="Arial"/>
          <w:sz w:val="24"/>
          <w:szCs w:val="24"/>
        </w:rPr>
        <w:t xml:space="preserve"> </w:t>
      </w:r>
    </w:p>
    <w:p w14:paraId="12A00F15" w14:textId="77777777" w:rsidR="00D05AD5" w:rsidRPr="00BE0485" w:rsidRDefault="00221E2A" w:rsidP="00D05AD5">
      <w:pPr>
        <w:pStyle w:val="ListParagraph"/>
        <w:numPr>
          <w:ilvl w:val="0"/>
          <w:numId w:val="20"/>
        </w:numPr>
        <w:spacing w:line="240" w:lineRule="auto"/>
        <w:rPr>
          <w:rFonts w:ascii="Arial" w:hAnsi="Arial" w:cs="Arial"/>
          <w:sz w:val="24"/>
          <w:szCs w:val="24"/>
        </w:rPr>
      </w:pPr>
      <w:r w:rsidRPr="00BE0485">
        <w:rPr>
          <w:rFonts w:ascii="Arial" w:hAnsi="Arial" w:cs="Arial"/>
          <w:sz w:val="24"/>
          <w:szCs w:val="24"/>
        </w:rPr>
        <w:t xml:space="preserve">Refer to regional mobile crisis services when appropriate such as REACH, Crest, Mobile Crisis </w:t>
      </w:r>
      <w:r w:rsidR="0015249F" w:rsidRPr="00BE0485">
        <w:rPr>
          <w:rFonts w:ascii="Arial" w:hAnsi="Arial" w:cs="Arial"/>
          <w:sz w:val="24"/>
          <w:szCs w:val="24"/>
        </w:rPr>
        <w:t xml:space="preserve">and Community </w:t>
      </w:r>
      <w:r w:rsidRPr="00BE0485">
        <w:rPr>
          <w:rFonts w:ascii="Arial" w:hAnsi="Arial" w:cs="Arial"/>
          <w:sz w:val="24"/>
          <w:szCs w:val="24"/>
        </w:rPr>
        <w:t>Stabilization</w:t>
      </w:r>
      <w:r w:rsidR="0015249F" w:rsidRPr="00BE0485">
        <w:rPr>
          <w:rFonts w:ascii="Arial" w:hAnsi="Arial" w:cs="Arial"/>
          <w:sz w:val="24"/>
          <w:szCs w:val="24"/>
        </w:rPr>
        <w:t xml:space="preserve"> services, and</w:t>
      </w:r>
      <w:r w:rsidRPr="00BE0485">
        <w:rPr>
          <w:rFonts w:ascii="Arial" w:hAnsi="Arial" w:cs="Arial"/>
          <w:sz w:val="24"/>
          <w:szCs w:val="24"/>
        </w:rPr>
        <w:t xml:space="preserve"> regional </w:t>
      </w:r>
      <w:r w:rsidR="0015249F" w:rsidRPr="00BE0485">
        <w:rPr>
          <w:rFonts w:ascii="Arial" w:hAnsi="Arial" w:cs="Arial"/>
          <w:sz w:val="24"/>
          <w:szCs w:val="24"/>
        </w:rPr>
        <w:t>23-hour</w:t>
      </w:r>
      <w:r w:rsidRPr="00BE0485">
        <w:rPr>
          <w:rFonts w:ascii="Arial" w:hAnsi="Arial" w:cs="Arial"/>
          <w:sz w:val="24"/>
          <w:szCs w:val="24"/>
        </w:rPr>
        <w:t xml:space="preserve"> facilities for youth and adults. </w:t>
      </w:r>
    </w:p>
    <w:p w14:paraId="50712FD0" w14:textId="2CB0B86E" w:rsidR="00221E2A" w:rsidRPr="00BE0485" w:rsidRDefault="00966F33" w:rsidP="00D05AD5">
      <w:pPr>
        <w:pStyle w:val="ListParagraph"/>
        <w:numPr>
          <w:ilvl w:val="0"/>
          <w:numId w:val="20"/>
        </w:numPr>
        <w:spacing w:line="240" w:lineRule="auto"/>
        <w:rPr>
          <w:rFonts w:ascii="Arial" w:hAnsi="Arial" w:cs="Arial"/>
          <w:sz w:val="24"/>
          <w:szCs w:val="24"/>
        </w:rPr>
      </w:pPr>
      <w:r w:rsidRPr="00BE0485">
        <w:rPr>
          <w:rFonts w:ascii="Arial" w:hAnsi="Arial" w:cs="Arial"/>
          <w:sz w:val="24"/>
          <w:szCs w:val="24"/>
        </w:rPr>
        <w:t>Provide r</w:t>
      </w:r>
      <w:r w:rsidR="00221E2A" w:rsidRPr="00BE0485">
        <w:rPr>
          <w:rFonts w:ascii="Arial" w:hAnsi="Arial" w:cs="Arial"/>
          <w:sz w:val="24"/>
          <w:szCs w:val="24"/>
        </w:rPr>
        <w:t xml:space="preserve">eferrals to other regional and private community organizations to provide the individual with the most appropriate level of intervention for their unique situation.  </w:t>
      </w:r>
    </w:p>
    <w:p w14:paraId="21441542" w14:textId="216F582C" w:rsidR="00221E2A" w:rsidRPr="00BE0485" w:rsidRDefault="00221E2A" w:rsidP="00D05AD5">
      <w:pPr>
        <w:pStyle w:val="ListParagraph"/>
        <w:numPr>
          <w:ilvl w:val="0"/>
          <w:numId w:val="20"/>
        </w:numPr>
        <w:spacing w:line="240" w:lineRule="auto"/>
        <w:rPr>
          <w:rFonts w:ascii="Arial" w:hAnsi="Arial" w:cs="Arial"/>
          <w:sz w:val="24"/>
          <w:szCs w:val="24"/>
        </w:rPr>
      </w:pPr>
      <w:r w:rsidRPr="00BE0485">
        <w:rPr>
          <w:rFonts w:ascii="Arial" w:hAnsi="Arial" w:cs="Arial"/>
          <w:sz w:val="24"/>
          <w:szCs w:val="24"/>
        </w:rPr>
        <w:t>Facilitate the Family Resource Group</w:t>
      </w:r>
      <w:r w:rsidR="00D05AD5" w:rsidRPr="00BE0485">
        <w:rPr>
          <w:rFonts w:ascii="Arial" w:hAnsi="Arial" w:cs="Arial"/>
          <w:sz w:val="24"/>
          <w:szCs w:val="24"/>
        </w:rPr>
        <w:t>,</w:t>
      </w:r>
      <w:r w:rsidRPr="00BE0485">
        <w:rPr>
          <w:rFonts w:ascii="Arial" w:hAnsi="Arial" w:cs="Arial"/>
          <w:sz w:val="24"/>
          <w:szCs w:val="24"/>
        </w:rPr>
        <w:t xml:space="preserve"> which is a free group for those loved ones of individuals who </w:t>
      </w:r>
      <w:r w:rsidR="0015249F" w:rsidRPr="00BE0485">
        <w:rPr>
          <w:rFonts w:ascii="Arial" w:hAnsi="Arial" w:cs="Arial"/>
          <w:sz w:val="24"/>
          <w:szCs w:val="24"/>
        </w:rPr>
        <w:t>need</w:t>
      </w:r>
      <w:r w:rsidRPr="00BE0485">
        <w:rPr>
          <w:rFonts w:ascii="Arial" w:hAnsi="Arial" w:cs="Arial"/>
          <w:sz w:val="24"/>
          <w:szCs w:val="24"/>
        </w:rPr>
        <w:t xml:space="preserve"> mental health treatment but are refusing it. It is described in more detail below.</w:t>
      </w:r>
    </w:p>
    <w:p w14:paraId="4BF03E85" w14:textId="18C6F0FE" w:rsidR="00221E2A" w:rsidRPr="00BE0485" w:rsidRDefault="00221E2A" w:rsidP="00D05AD5">
      <w:pPr>
        <w:pStyle w:val="ListParagraph"/>
        <w:numPr>
          <w:ilvl w:val="0"/>
          <w:numId w:val="20"/>
        </w:numPr>
        <w:spacing w:line="240" w:lineRule="auto"/>
        <w:rPr>
          <w:rFonts w:ascii="Arial" w:hAnsi="Arial" w:cs="Arial"/>
          <w:sz w:val="24"/>
          <w:szCs w:val="24"/>
        </w:rPr>
      </w:pPr>
      <w:r w:rsidRPr="00BE0485">
        <w:rPr>
          <w:rFonts w:ascii="Arial" w:hAnsi="Arial" w:cs="Arial"/>
          <w:sz w:val="24"/>
          <w:szCs w:val="24"/>
        </w:rPr>
        <w:t>Facilitate debriefings for all other departments and for community partners following a traumatic event when appropriate and requested.</w:t>
      </w:r>
      <w:r w:rsidR="00D05AD5" w:rsidRPr="00BE0485">
        <w:rPr>
          <w:rFonts w:ascii="Arial" w:hAnsi="Arial" w:cs="Arial"/>
          <w:sz w:val="24"/>
          <w:szCs w:val="24"/>
        </w:rPr>
        <w:t xml:space="preserve"> This includes providing</w:t>
      </w:r>
      <w:r w:rsidR="0015249F" w:rsidRPr="00BE0485">
        <w:rPr>
          <w:rFonts w:ascii="Arial" w:hAnsi="Arial" w:cs="Arial"/>
          <w:sz w:val="24"/>
          <w:szCs w:val="24"/>
        </w:rPr>
        <w:t xml:space="preserve"> on-scene support to first responders after traumatic events. </w:t>
      </w:r>
    </w:p>
    <w:p w14:paraId="5A9B6156" w14:textId="6BDCC649" w:rsidR="00221E2A" w:rsidRPr="00BE0485" w:rsidRDefault="00221E2A" w:rsidP="00D05AD5">
      <w:pPr>
        <w:pStyle w:val="ListParagraph"/>
        <w:numPr>
          <w:ilvl w:val="0"/>
          <w:numId w:val="20"/>
        </w:numPr>
        <w:spacing w:line="240" w:lineRule="auto"/>
        <w:rPr>
          <w:rFonts w:ascii="Arial" w:hAnsi="Arial" w:cs="Arial"/>
          <w:sz w:val="24"/>
          <w:szCs w:val="24"/>
        </w:rPr>
      </w:pPr>
      <w:r w:rsidRPr="00BE0485">
        <w:rPr>
          <w:rFonts w:ascii="Arial" w:hAnsi="Arial" w:cs="Arial"/>
          <w:sz w:val="24"/>
          <w:szCs w:val="24"/>
        </w:rPr>
        <w:t xml:space="preserve">Provide consultation to clinicians and case managers when they are helping </w:t>
      </w:r>
      <w:r w:rsidR="00EA6740" w:rsidRPr="00BE0485">
        <w:rPr>
          <w:rFonts w:ascii="Arial" w:hAnsi="Arial" w:cs="Arial"/>
          <w:sz w:val="24"/>
          <w:szCs w:val="24"/>
        </w:rPr>
        <w:t>individual</w:t>
      </w:r>
      <w:r w:rsidRPr="00BE0485">
        <w:rPr>
          <w:rFonts w:ascii="Arial" w:hAnsi="Arial" w:cs="Arial"/>
          <w:sz w:val="24"/>
          <w:szCs w:val="24"/>
        </w:rPr>
        <w:t>s who are open to services who may be experiencing a behavioral health crisis.</w:t>
      </w:r>
    </w:p>
    <w:p w14:paraId="68221B6B" w14:textId="01A13D12" w:rsidR="00221E2A" w:rsidRPr="00BE0485" w:rsidRDefault="00966F33" w:rsidP="00D05AD5">
      <w:pPr>
        <w:pStyle w:val="ListParagraph"/>
        <w:numPr>
          <w:ilvl w:val="0"/>
          <w:numId w:val="20"/>
        </w:numPr>
        <w:spacing w:line="240" w:lineRule="auto"/>
        <w:rPr>
          <w:rFonts w:ascii="Arial" w:hAnsi="Arial" w:cs="Arial"/>
          <w:sz w:val="24"/>
          <w:szCs w:val="24"/>
        </w:rPr>
      </w:pPr>
      <w:r w:rsidRPr="00BE0485">
        <w:rPr>
          <w:rFonts w:ascii="Arial" w:hAnsi="Arial" w:cs="Arial"/>
          <w:bCs/>
          <w:sz w:val="24"/>
          <w:szCs w:val="24"/>
        </w:rPr>
        <w:t xml:space="preserve">Provide crisis intervention via </w:t>
      </w:r>
      <w:r w:rsidR="00221E2A" w:rsidRPr="00BE0485">
        <w:rPr>
          <w:rFonts w:ascii="Arial" w:hAnsi="Arial" w:cs="Arial"/>
          <w:bCs/>
          <w:sz w:val="24"/>
          <w:szCs w:val="24"/>
        </w:rPr>
        <w:t>telephone and face-to-face emergency evaluation</w:t>
      </w:r>
      <w:r w:rsidRPr="00BE0485">
        <w:rPr>
          <w:rFonts w:ascii="Arial" w:hAnsi="Arial" w:cs="Arial"/>
          <w:bCs/>
          <w:sz w:val="24"/>
          <w:szCs w:val="24"/>
        </w:rPr>
        <w:t>.</w:t>
      </w:r>
      <w:r w:rsidR="00221E2A" w:rsidRPr="00BE0485">
        <w:rPr>
          <w:rFonts w:ascii="Arial" w:hAnsi="Arial" w:cs="Arial"/>
          <w:bCs/>
          <w:sz w:val="24"/>
          <w:szCs w:val="24"/>
        </w:rPr>
        <w:t xml:space="preserve"> The</w:t>
      </w:r>
      <w:r w:rsidR="00221E2A" w:rsidRPr="00BE0485">
        <w:rPr>
          <w:rFonts w:ascii="Arial" w:hAnsi="Arial" w:cs="Arial"/>
          <w:sz w:val="24"/>
          <w:szCs w:val="24"/>
        </w:rPr>
        <w:t xml:space="preserve"> services offered are designed to provide immediate response to all crisis situations either by phone, face-to-face contact, or tele video via a HIPPA compliant telehealth platform.  Services provided include offering telephone screening, conducting emergency evaluations, completing </w:t>
      </w:r>
      <w:r w:rsidR="0015249F" w:rsidRPr="00BE0485">
        <w:rPr>
          <w:rFonts w:ascii="Arial" w:hAnsi="Arial" w:cs="Arial"/>
          <w:sz w:val="24"/>
          <w:szCs w:val="24"/>
        </w:rPr>
        <w:t>pre-admission</w:t>
      </w:r>
      <w:r w:rsidR="00221E2A" w:rsidRPr="00BE0485">
        <w:rPr>
          <w:rFonts w:ascii="Arial" w:hAnsi="Arial" w:cs="Arial"/>
          <w:sz w:val="24"/>
          <w:szCs w:val="24"/>
        </w:rPr>
        <w:t xml:space="preserve"> screening evaluations for involuntary hospitalization, making referrals to other programs within this agency as well as to external community services, and coordinating linkages to community resources. </w:t>
      </w:r>
    </w:p>
    <w:p w14:paraId="176F7CCB" w14:textId="2317FBA7" w:rsidR="00221E2A" w:rsidRPr="00BE0485" w:rsidRDefault="00221E2A" w:rsidP="00D05AD5">
      <w:pPr>
        <w:pStyle w:val="ListParagraph"/>
        <w:numPr>
          <w:ilvl w:val="0"/>
          <w:numId w:val="20"/>
        </w:numPr>
        <w:spacing w:line="240" w:lineRule="auto"/>
        <w:rPr>
          <w:rFonts w:ascii="Arial" w:hAnsi="Arial" w:cs="Arial"/>
          <w:bCs/>
          <w:sz w:val="24"/>
          <w:szCs w:val="24"/>
        </w:rPr>
      </w:pPr>
      <w:r w:rsidRPr="00BE0485">
        <w:rPr>
          <w:rFonts w:ascii="Arial" w:hAnsi="Arial" w:cs="Arial"/>
          <w:bCs/>
          <w:sz w:val="24"/>
          <w:szCs w:val="24"/>
        </w:rPr>
        <w:t xml:space="preserve">Coordination of grant funded hospitalization: Emergency Services has the capacity to arrange brief crisis inpatient admissions at several community hospitals for </w:t>
      </w:r>
      <w:r w:rsidR="00EA6740" w:rsidRPr="00BE0485">
        <w:rPr>
          <w:rFonts w:ascii="Arial" w:hAnsi="Arial" w:cs="Arial"/>
          <w:bCs/>
          <w:sz w:val="24"/>
          <w:szCs w:val="24"/>
        </w:rPr>
        <w:t>individual</w:t>
      </w:r>
      <w:r w:rsidRPr="00BE0485">
        <w:rPr>
          <w:rFonts w:ascii="Arial" w:hAnsi="Arial" w:cs="Arial"/>
          <w:bCs/>
          <w:sz w:val="24"/>
          <w:szCs w:val="24"/>
        </w:rPr>
        <w:t xml:space="preserve">s who meet the clinical criteria for hospitalization. The Emergency Services Clinicians assess all </w:t>
      </w:r>
      <w:r w:rsidR="00EA6740" w:rsidRPr="00BE0485">
        <w:rPr>
          <w:rFonts w:ascii="Arial" w:hAnsi="Arial" w:cs="Arial"/>
          <w:bCs/>
          <w:sz w:val="24"/>
          <w:szCs w:val="24"/>
        </w:rPr>
        <w:t>individual</w:t>
      </w:r>
      <w:r w:rsidRPr="00BE0485">
        <w:rPr>
          <w:rFonts w:ascii="Arial" w:hAnsi="Arial" w:cs="Arial"/>
          <w:bCs/>
          <w:sz w:val="24"/>
          <w:szCs w:val="24"/>
        </w:rPr>
        <w:t>s face to face prior to hospitalization, carefully monitor their care while they are in the hospital, and facilitate engagement with Same Day Access services upon discharge or in some cases, while they are still hospitalized.</w:t>
      </w:r>
    </w:p>
    <w:p w14:paraId="661757DD" w14:textId="2D48ED88" w:rsidR="00221E2A" w:rsidRPr="00BE0485" w:rsidRDefault="00221E2A" w:rsidP="00D05AD5">
      <w:pPr>
        <w:pStyle w:val="ListParagraph"/>
        <w:numPr>
          <w:ilvl w:val="0"/>
          <w:numId w:val="20"/>
        </w:numPr>
        <w:spacing w:line="240" w:lineRule="auto"/>
        <w:rPr>
          <w:rFonts w:ascii="Arial" w:hAnsi="Arial" w:cs="Arial"/>
          <w:sz w:val="24"/>
          <w:szCs w:val="24"/>
        </w:rPr>
      </w:pPr>
      <w:r w:rsidRPr="00BE0485">
        <w:rPr>
          <w:rFonts w:ascii="Arial" w:hAnsi="Arial" w:cs="Arial"/>
          <w:bCs/>
          <w:sz w:val="24"/>
          <w:szCs w:val="24"/>
        </w:rPr>
        <w:t>Family Resource Group:  This weekly group is for family members or significant others of individuals who are mentally ill or experiencing symptoms of</w:t>
      </w:r>
      <w:r w:rsidRPr="00BE0485">
        <w:rPr>
          <w:rFonts w:ascii="Arial" w:hAnsi="Arial" w:cs="Arial"/>
          <w:sz w:val="24"/>
          <w:szCs w:val="24"/>
        </w:rPr>
        <w:t xml:space="preserve"> a </w:t>
      </w:r>
      <w:r w:rsidR="00D857E1" w:rsidRPr="00BE0485">
        <w:rPr>
          <w:rFonts w:ascii="Arial" w:hAnsi="Arial" w:cs="Arial"/>
          <w:sz w:val="24"/>
          <w:szCs w:val="24"/>
        </w:rPr>
        <w:t>substance use disorder</w:t>
      </w:r>
      <w:r w:rsidRPr="00BE0485">
        <w:rPr>
          <w:rFonts w:ascii="Arial" w:hAnsi="Arial" w:cs="Arial"/>
          <w:sz w:val="24"/>
          <w:szCs w:val="24"/>
        </w:rPr>
        <w:t xml:space="preserve"> and are not willing to accept assistance.  It serves as an educational as well as a support group; by providing the participants with tools, information, and realistic expectations. This group aims to help families care for themselves as well as the </w:t>
      </w:r>
      <w:proofErr w:type="gramStart"/>
      <w:r w:rsidR="00D857E1" w:rsidRPr="00BE0485">
        <w:rPr>
          <w:rFonts w:ascii="Arial" w:hAnsi="Arial" w:cs="Arial"/>
          <w:sz w:val="24"/>
          <w:szCs w:val="24"/>
        </w:rPr>
        <w:t>person</w:t>
      </w:r>
      <w:proofErr w:type="gramEnd"/>
      <w:r w:rsidRPr="00BE0485">
        <w:rPr>
          <w:rFonts w:ascii="Arial" w:hAnsi="Arial" w:cs="Arial"/>
          <w:sz w:val="24"/>
          <w:szCs w:val="24"/>
        </w:rPr>
        <w:t xml:space="preserve"> they are concerned about. </w:t>
      </w:r>
    </w:p>
    <w:p w14:paraId="7124235C" w14:textId="77777777" w:rsidR="00221E2A" w:rsidRPr="00BE0485" w:rsidRDefault="00221E2A" w:rsidP="0021254A">
      <w:pPr>
        <w:spacing w:line="288" w:lineRule="exact"/>
        <w:rPr>
          <w:rFonts w:ascii="Arial" w:hAnsi="Arial" w:cs="Arial"/>
        </w:rPr>
      </w:pPr>
    </w:p>
    <w:p w14:paraId="711EC0DB" w14:textId="77777777" w:rsidR="00802C1C" w:rsidRPr="00BE0485" w:rsidRDefault="00802C1C" w:rsidP="0021254A">
      <w:pPr>
        <w:spacing w:line="288" w:lineRule="exact"/>
        <w:rPr>
          <w:rFonts w:ascii="Arial" w:hAnsi="Arial" w:cs="Arial"/>
          <w:b/>
          <w:u w:val="single"/>
        </w:rPr>
      </w:pPr>
    </w:p>
    <w:p w14:paraId="43D986D2" w14:textId="5980544E" w:rsidR="00AC2509" w:rsidRPr="00BE0485" w:rsidRDefault="001633B2" w:rsidP="0021254A">
      <w:pPr>
        <w:pStyle w:val="ListParagraph"/>
        <w:spacing w:after="0" w:line="240" w:lineRule="auto"/>
        <w:ind w:left="0"/>
        <w:rPr>
          <w:rFonts w:ascii="Arial" w:hAnsi="Arial" w:cs="Arial"/>
          <w:sz w:val="24"/>
          <w:szCs w:val="24"/>
        </w:rPr>
      </w:pPr>
      <w:r w:rsidRPr="00BE0485">
        <w:rPr>
          <w:rFonts w:ascii="Arial" w:hAnsi="Arial" w:cs="Arial"/>
          <w:bCs/>
          <w:sz w:val="24"/>
          <w:szCs w:val="24"/>
          <w:u w:val="single"/>
        </w:rPr>
        <w:t xml:space="preserve">REACH </w:t>
      </w:r>
      <w:r w:rsidRPr="00BE0485">
        <w:rPr>
          <w:rFonts w:ascii="Arial" w:hAnsi="Arial" w:cs="Arial"/>
          <w:bCs/>
          <w:sz w:val="24"/>
          <w:szCs w:val="24"/>
        </w:rPr>
        <w:t xml:space="preserve">  All emergency services staff</w:t>
      </w:r>
      <w:r w:rsidR="003676EE" w:rsidRPr="00BE0485">
        <w:rPr>
          <w:rFonts w:ascii="Arial" w:hAnsi="Arial" w:cs="Arial"/>
          <w:bCs/>
          <w:sz w:val="24"/>
          <w:szCs w:val="24"/>
        </w:rPr>
        <w:t xml:space="preserve"> members</w:t>
      </w:r>
      <w:r w:rsidRPr="00BE0485">
        <w:rPr>
          <w:rFonts w:ascii="Arial" w:hAnsi="Arial" w:cs="Arial"/>
          <w:bCs/>
          <w:sz w:val="24"/>
          <w:szCs w:val="24"/>
        </w:rPr>
        <w:t xml:space="preserve"> </w:t>
      </w:r>
      <w:r w:rsidR="0002092F" w:rsidRPr="00BE0485">
        <w:rPr>
          <w:rFonts w:ascii="Arial" w:hAnsi="Arial" w:cs="Arial"/>
          <w:bCs/>
          <w:sz w:val="24"/>
          <w:szCs w:val="24"/>
        </w:rPr>
        <w:t xml:space="preserve">complete </w:t>
      </w:r>
      <w:r w:rsidR="00E478E4" w:rsidRPr="00BE0485">
        <w:rPr>
          <w:rFonts w:ascii="Arial" w:hAnsi="Arial" w:cs="Arial"/>
          <w:bCs/>
          <w:sz w:val="24"/>
          <w:szCs w:val="24"/>
        </w:rPr>
        <w:t>the DBHDS REACH train</w:t>
      </w:r>
      <w:r w:rsidR="003676EE" w:rsidRPr="00BE0485">
        <w:rPr>
          <w:rFonts w:ascii="Arial" w:hAnsi="Arial" w:cs="Arial"/>
          <w:bCs/>
          <w:sz w:val="24"/>
          <w:szCs w:val="24"/>
        </w:rPr>
        <w:t>ing</w:t>
      </w:r>
      <w:r w:rsidR="00E478E4" w:rsidRPr="00BE0485">
        <w:rPr>
          <w:rFonts w:ascii="Arial" w:hAnsi="Arial" w:cs="Arial"/>
          <w:bCs/>
          <w:sz w:val="24"/>
          <w:szCs w:val="24"/>
        </w:rPr>
        <w:t xml:space="preserve"> </w:t>
      </w:r>
      <w:r w:rsidR="00AC2509" w:rsidRPr="00BE0485">
        <w:rPr>
          <w:rFonts w:ascii="Arial" w:hAnsi="Arial" w:cs="Arial"/>
          <w:bCs/>
          <w:sz w:val="24"/>
          <w:szCs w:val="24"/>
        </w:rPr>
        <w:t>module</w:t>
      </w:r>
      <w:r w:rsidR="00F4571C" w:rsidRPr="00BE0485">
        <w:rPr>
          <w:rFonts w:ascii="Arial" w:hAnsi="Arial" w:cs="Arial"/>
          <w:bCs/>
          <w:sz w:val="24"/>
          <w:szCs w:val="24"/>
        </w:rPr>
        <w:t xml:space="preserve"> created by DBHDS</w:t>
      </w:r>
      <w:r w:rsidR="00F471A2" w:rsidRPr="00BE0485">
        <w:rPr>
          <w:rFonts w:ascii="Arial" w:hAnsi="Arial" w:cs="Arial"/>
          <w:sz w:val="24"/>
          <w:szCs w:val="24"/>
        </w:rPr>
        <w:t xml:space="preserve">.  </w:t>
      </w:r>
      <w:r w:rsidR="003676EE" w:rsidRPr="00BE0485">
        <w:rPr>
          <w:rFonts w:ascii="Arial" w:hAnsi="Arial" w:cs="Arial"/>
          <w:sz w:val="24"/>
          <w:szCs w:val="24"/>
        </w:rPr>
        <w:t xml:space="preserve">For individuals </w:t>
      </w:r>
      <w:r w:rsidR="00F4571C" w:rsidRPr="00BE0485">
        <w:rPr>
          <w:rFonts w:ascii="Arial" w:hAnsi="Arial" w:cs="Arial"/>
          <w:sz w:val="24"/>
          <w:szCs w:val="24"/>
        </w:rPr>
        <w:t>who are living with a diagnosis of intellectual or developmental disability, or co-occurring developmental disabilities,</w:t>
      </w:r>
      <w:r w:rsidR="00F4571C" w:rsidRPr="00BE0485">
        <w:rPr>
          <w:rFonts w:ascii="Arial" w:hAnsi="Arial" w:cs="Arial"/>
          <w:color w:val="FF0000"/>
          <w:sz w:val="24"/>
          <w:szCs w:val="24"/>
        </w:rPr>
        <w:t xml:space="preserve"> </w:t>
      </w:r>
      <w:r w:rsidR="00F4571C" w:rsidRPr="00BE0485">
        <w:rPr>
          <w:rFonts w:ascii="Arial" w:hAnsi="Arial" w:cs="Arial"/>
          <w:sz w:val="24"/>
          <w:szCs w:val="24"/>
        </w:rPr>
        <w:t xml:space="preserve">who are </w:t>
      </w:r>
      <w:r w:rsidR="002C7390" w:rsidRPr="00BE0485">
        <w:rPr>
          <w:rFonts w:ascii="Arial" w:hAnsi="Arial" w:cs="Arial"/>
          <w:sz w:val="24"/>
          <w:szCs w:val="24"/>
        </w:rPr>
        <w:t xml:space="preserve">being evaluated for </w:t>
      </w:r>
      <w:r w:rsidR="00AC2509" w:rsidRPr="00BE0485">
        <w:rPr>
          <w:rFonts w:ascii="Arial" w:hAnsi="Arial" w:cs="Arial"/>
          <w:sz w:val="24"/>
          <w:szCs w:val="24"/>
        </w:rPr>
        <w:t xml:space="preserve">involuntary </w:t>
      </w:r>
      <w:r w:rsidR="000E6ED6" w:rsidRPr="00BE0485">
        <w:rPr>
          <w:rFonts w:ascii="Arial" w:hAnsi="Arial" w:cs="Arial"/>
          <w:sz w:val="24"/>
          <w:szCs w:val="24"/>
        </w:rPr>
        <w:t>hospitalization</w:t>
      </w:r>
      <w:r w:rsidR="00F4571C" w:rsidRPr="00BE0485">
        <w:rPr>
          <w:rFonts w:ascii="Arial" w:hAnsi="Arial" w:cs="Arial"/>
          <w:sz w:val="24"/>
          <w:szCs w:val="24"/>
        </w:rPr>
        <w:t xml:space="preserve">, </w:t>
      </w:r>
      <w:r w:rsidR="00D05AD5" w:rsidRPr="00BE0485">
        <w:rPr>
          <w:rFonts w:ascii="Arial" w:hAnsi="Arial" w:cs="Arial"/>
          <w:sz w:val="24"/>
          <w:szCs w:val="24"/>
        </w:rPr>
        <w:t>E</w:t>
      </w:r>
      <w:r w:rsidR="00AC2509" w:rsidRPr="00BE0485">
        <w:rPr>
          <w:rFonts w:ascii="Arial" w:hAnsi="Arial" w:cs="Arial"/>
          <w:sz w:val="24"/>
          <w:szCs w:val="24"/>
        </w:rPr>
        <w:t>m</w:t>
      </w:r>
      <w:r w:rsidR="00F4571C" w:rsidRPr="00BE0485">
        <w:rPr>
          <w:rFonts w:ascii="Arial" w:hAnsi="Arial" w:cs="Arial"/>
          <w:sz w:val="24"/>
          <w:szCs w:val="24"/>
        </w:rPr>
        <w:t xml:space="preserve">ergency </w:t>
      </w:r>
      <w:r w:rsidR="00D05AD5" w:rsidRPr="00BE0485">
        <w:rPr>
          <w:rFonts w:ascii="Arial" w:hAnsi="Arial" w:cs="Arial"/>
          <w:sz w:val="24"/>
          <w:szCs w:val="24"/>
        </w:rPr>
        <w:t>S</w:t>
      </w:r>
      <w:r w:rsidR="00F4571C" w:rsidRPr="00BE0485">
        <w:rPr>
          <w:rFonts w:ascii="Arial" w:hAnsi="Arial" w:cs="Arial"/>
          <w:sz w:val="24"/>
          <w:szCs w:val="24"/>
        </w:rPr>
        <w:t xml:space="preserve">ervices </w:t>
      </w:r>
      <w:r w:rsidR="00D05AD5" w:rsidRPr="00BE0485">
        <w:rPr>
          <w:rFonts w:ascii="Arial" w:hAnsi="Arial" w:cs="Arial"/>
          <w:sz w:val="24"/>
          <w:szCs w:val="24"/>
        </w:rPr>
        <w:t>C</w:t>
      </w:r>
      <w:r w:rsidR="00F4571C" w:rsidRPr="00BE0485">
        <w:rPr>
          <w:rFonts w:ascii="Arial" w:hAnsi="Arial" w:cs="Arial"/>
          <w:sz w:val="24"/>
          <w:szCs w:val="24"/>
        </w:rPr>
        <w:t xml:space="preserve">linicians will contact and collaborate with REACH for </w:t>
      </w:r>
      <w:r w:rsidR="00AC2509" w:rsidRPr="00BE0485">
        <w:rPr>
          <w:rFonts w:ascii="Arial" w:hAnsi="Arial" w:cs="Arial"/>
          <w:sz w:val="24"/>
          <w:szCs w:val="24"/>
        </w:rPr>
        <w:t>problem solving, staffing and consulting prior to rendering a decision.  While a REACH staff</w:t>
      </w:r>
      <w:r w:rsidR="0078003A" w:rsidRPr="00BE0485">
        <w:rPr>
          <w:rFonts w:ascii="Arial" w:hAnsi="Arial" w:cs="Arial"/>
          <w:sz w:val="24"/>
          <w:szCs w:val="24"/>
        </w:rPr>
        <w:t xml:space="preserve"> member</w:t>
      </w:r>
      <w:r w:rsidR="00A74703" w:rsidRPr="00BE0485">
        <w:rPr>
          <w:rFonts w:ascii="Arial" w:hAnsi="Arial" w:cs="Arial"/>
          <w:sz w:val="24"/>
          <w:szCs w:val="24"/>
        </w:rPr>
        <w:t xml:space="preserve"> does not replace </w:t>
      </w:r>
      <w:r w:rsidR="00AC2509" w:rsidRPr="00BE0485">
        <w:rPr>
          <w:rFonts w:ascii="Arial" w:hAnsi="Arial" w:cs="Arial"/>
          <w:sz w:val="24"/>
          <w:szCs w:val="24"/>
        </w:rPr>
        <w:t>the preadmission screening evaluator</w:t>
      </w:r>
      <w:r w:rsidR="00A74703" w:rsidRPr="00BE0485">
        <w:rPr>
          <w:rFonts w:ascii="Arial" w:hAnsi="Arial" w:cs="Arial"/>
          <w:sz w:val="24"/>
          <w:szCs w:val="24"/>
        </w:rPr>
        <w:t xml:space="preserve"> or relieve the evaluator of responsibility</w:t>
      </w:r>
      <w:r w:rsidR="00AC2509" w:rsidRPr="00BE0485">
        <w:rPr>
          <w:rFonts w:ascii="Arial" w:hAnsi="Arial" w:cs="Arial"/>
          <w:sz w:val="24"/>
          <w:szCs w:val="24"/>
        </w:rPr>
        <w:t>, it</w:t>
      </w:r>
      <w:r w:rsidR="00F4571C" w:rsidRPr="00BE0485">
        <w:rPr>
          <w:rFonts w:ascii="Arial" w:hAnsi="Arial" w:cs="Arial"/>
          <w:sz w:val="24"/>
          <w:szCs w:val="24"/>
        </w:rPr>
        <w:t xml:space="preserve"> is expected </w:t>
      </w:r>
      <w:r w:rsidR="00F4571C" w:rsidRPr="00BE0485">
        <w:rPr>
          <w:rFonts w:ascii="Arial" w:hAnsi="Arial" w:cs="Arial"/>
          <w:sz w:val="24"/>
          <w:szCs w:val="24"/>
        </w:rPr>
        <w:lastRenderedPageBreak/>
        <w:t xml:space="preserve">that together, the Emergency Services clinician and the REACH clinician </w:t>
      </w:r>
      <w:r w:rsidR="00AC2509" w:rsidRPr="00BE0485">
        <w:rPr>
          <w:rFonts w:ascii="Arial" w:hAnsi="Arial" w:cs="Arial"/>
          <w:sz w:val="24"/>
          <w:szCs w:val="24"/>
        </w:rPr>
        <w:t>will identify the least restrictive options for treatment and care.</w:t>
      </w:r>
    </w:p>
    <w:p w14:paraId="0B160A79" w14:textId="77777777" w:rsidR="00AC2509" w:rsidRPr="00BE0485" w:rsidRDefault="00AC2509" w:rsidP="0021254A">
      <w:pPr>
        <w:ind w:firstLine="45"/>
        <w:rPr>
          <w:rFonts w:ascii="Arial" w:hAnsi="Arial" w:cs="Arial"/>
        </w:rPr>
      </w:pPr>
      <w:r w:rsidRPr="00BE0485">
        <w:rPr>
          <w:rFonts w:ascii="Arial" w:hAnsi="Arial" w:cs="Arial"/>
        </w:rPr>
        <w:t> </w:t>
      </w:r>
    </w:p>
    <w:p w14:paraId="679C71D0" w14:textId="0586AAAC" w:rsidR="00117973" w:rsidRPr="00BE0485" w:rsidRDefault="00B1079A" w:rsidP="0021254A">
      <w:pPr>
        <w:spacing w:line="288" w:lineRule="exact"/>
        <w:rPr>
          <w:rFonts w:ascii="Arial" w:hAnsi="Arial" w:cs="Arial"/>
        </w:rPr>
      </w:pPr>
      <w:r w:rsidRPr="00BE0485">
        <w:rPr>
          <w:rFonts w:ascii="Arial" w:hAnsi="Arial" w:cs="Arial"/>
          <w:bCs/>
          <w:u w:val="single"/>
        </w:rPr>
        <w:t xml:space="preserve">Crisis </w:t>
      </w:r>
      <w:r w:rsidR="00340630" w:rsidRPr="00BE0485">
        <w:rPr>
          <w:rFonts w:ascii="Arial" w:hAnsi="Arial" w:cs="Arial"/>
          <w:bCs/>
          <w:u w:val="single"/>
        </w:rPr>
        <w:t xml:space="preserve">Intervention Team Assessment </w:t>
      </w:r>
      <w:r w:rsidRPr="00BE0485">
        <w:rPr>
          <w:rFonts w:ascii="Arial" w:hAnsi="Arial" w:cs="Arial"/>
          <w:bCs/>
          <w:u w:val="single"/>
        </w:rPr>
        <w:t>Center</w:t>
      </w:r>
      <w:r w:rsidR="00340630" w:rsidRPr="00BE0485">
        <w:rPr>
          <w:rFonts w:ascii="Arial" w:hAnsi="Arial" w:cs="Arial"/>
          <w:bCs/>
          <w:u w:val="single"/>
        </w:rPr>
        <w:t xml:space="preserve"> (CITAC)</w:t>
      </w:r>
      <w:r w:rsidRPr="00BE0485">
        <w:rPr>
          <w:rFonts w:ascii="Arial" w:hAnsi="Arial" w:cs="Arial"/>
          <w:bCs/>
          <w:u w:val="single"/>
        </w:rPr>
        <w:t>:</w:t>
      </w:r>
      <w:r w:rsidRPr="00BE0485">
        <w:rPr>
          <w:rFonts w:ascii="Arial" w:hAnsi="Arial" w:cs="Arial"/>
          <w:bCs/>
        </w:rPr>
        <w:t xml:space="preserve"> </w:t>
      </w:r>
      <w:r w:rsidR="0078003A" w:rsidRPr="00BE0485">
        <w:rPr>
          <w:rFonts w:ascii="Arial" w:hAnsi="Arial" w:cs="Arial"/>
          <w:bCs/>
        </w:rPr>
        <w:t>Emergency Ser</w:t>
      </w:r>
      <w:r w:rsidR="008D7C57" w:rsidRPr="00BE0485">
        <w:rPr>
          <w:rFonts w:ascii="Arial" w:hAnsi="Arial" w:cs="Arial"/>
          <w:bCs/>
        </w:rPr>
        <w:t xml:space="preserve">vices staff provide coverage 24 hours a day either on site or via a dedicated response </w:t>
      </w:r>
      <w:r w:rsidR="003F22B8" w:rsidRPr="00BE0485">
        <w:rPr>
          <w:rFonts w:ascii="Arial" w:hAnsi="Arial" w:cs="Arial"/>
          <w:bCs/>
        </w:rPr>
        <w:t xml:space="preserve">at the Crisis </w:t>
      </w:r>
      <w:r w:rsidR="00340630" w:rsidRPr="00BE0485">
        <w:rPr>
          <w:rFonts w:ascii="Arial" w:hAnsi="Arial" w:cs="Arial"/>
          <w:bCs/>
        </w:rPr>
        <w:t xml:space="preserve">Intervention Team Assessment </w:t>
      </w:r>
      <w:r w:rsidR="003F22B8" w:rsidRPr="00BE0485">
        <w:rPr>
          <w:rFonts w:ascii="Arial" w:hAnsi="Arial" w:cs="Arial"/>
          <w:bCs/>
        </w:rPr>
        <w:t>Center</w:t>
      </w:r>
      <w:r w:rsidR="002C7390" w:rsidRPr="00BE0485">
        <w:rPr>
          <w:rFonts w:ascii="Arial" w:hAnsi="Arial" w:cs="Arial"/>
          <w:bCs/>
        </w:rPr>
        <w:t xml:space="preserve"> (</w:t>
      </w:r>
      <w:r w:rsidR="00340630" w:rsidRPr="00BE0485">
        <w:rPr>
          <w:rFonts w:ascii="Arial" w:hAnsi="Arial" w:cs="Arial"/>
          <w:bCs/>
        </w:rPr>
        <w:t>CITAC</w:t>
      </w:r>
      <w:r w:rsidR="002C7390" w:rsidRPr="00BE0485">
        <w:rPr>
          <w:rFonts w:ascii="Arial" w:hAnsi="Arial" w:cs="Arial"/>
          <w:bCs/>
        </w:rPr>
        <w:t>)</w:t>
      </w:r>
      <w:r w:rsidR="003F22B8" w:rsidRPr="00BE0485">
        <w:rPr>
          <w:rFonts w:ascii="Arial" w:hAnsi="Arial" w:cs="Arial"/>
          <w:bCs/>
        </w:rPr>
        <w:t>, locate</w:t>
      </w:r>
      <w:r w:rsidRPr="00BE0485">
        <w:rPr>
          <w:rFonts w:ascii="Arial" w:hAnsi="Arial" w:cs="Arial"/>
          <w:bCs/>
        </w:rPr>
        <w:t>d at Parham Doctor’s Hospital</w:t>
      </w:r>
      <w:r w:rsidRPr="00BE0485">
        <w:rPr>
          <w:rFonts w:ascii="Arial" w:hAnsi="Arial" w:cs="Arial"/>
        </w:rPr>
        <w:t xml:space="preserve"> at 7700 East Parham Road Richmond, VA 23294.  </w:t>
      </w:r>
      <w:r w:rsidR="003F22B8" w:rsidRPr="00BE0485">
        <w:rPr>
          <w:rFonts w:ascii="Arial" w:hAnsi="Arial" w:cs="Arial"/>
        </w:rPr>
        <w:t>The C</w:t>
      </w:r>
      <w:r w:rsidR="00D05AD5" w:rsidRPr="00BE0485">
        <w:rPr>
          <w:rFonts w:ascii="Arial" w:hAnsi="Arial" w:cs="Arial"/>
        </w:rPr>
        <w:t>ITAC</w:t>
      </w:r>
      <w:r w:rsidR="003F22B8" w:rsidRPr="00BE0485">
        <w:rPr>
          <w:rFonts w:ascii="Arial" w:hAnsi="Arial" w:cs="Arial"/>
        </w:rPr>
        <w:t xml:space="preserve"> is a joint initiative between Henrico Area Mental Health and </w:t>
      </w:r>
      <w:r w:rsidR="0078003A" w:rsidRPr="00BE0485">
        <w:rPr>
          <w:rFonts w:ascii="Arial" w:hAnsi="Arial" w:cs="Arial"/>
        </w:rPr>
        <w:t xml:space="preserve">Developmental Services, Parham </w:t>
      </w:r>
      <w:r w:rsidR="003F22B8" w:rsidRPr="00BE0485">
        <w:rPr>
          <w:rFonts w:ascii="Arial" w:hAnsi="Arial" w:cs="Arial"/>
        </w:rPr>
        <w:t xml:space="preserve">Doctor’s Hospital, and Henrico </w:t>
      </w:r>
      <w:r w:rsidR="00340630" w:rsidRPr="00BE0485">
        <w:rPr>
          <w:rFonts w:ascii="Arial" w:hAnsi="Arial" w:cs="Arial"/>
        </w:rPr>
        <w:t xml:space="preserve">County </w:t>
      </w:r>
      <w:r w:rsidR="003F22B8" w:rsidRPr="00BE0485">
        <w:rPr>
          <w:rFonts w:ascii="Arial" w:hAnsi="Arial" w:cs="Arial"/>
        </w:rPr>
        <w:t>Division o</w:t>
      </w:r>
      <w:r w:rsidR="0078003A" w:rsidRPr="00BE0485">
        <w:rPr>
          <w:rFonts w:ascii="Arial" w:hAnsi="Arial" w:cs="Arial"/>
        </w:rPr>
        <w:t>f Police.  This service enables the provision of</w:t>
      </w:r>
      <w:r w:rsidR="003F22B8" w:rsidRPr="00BE0485">
        <w:rPr>
          <w:rFonts w:ascii="Arial" w:hAnsi="Arial" w:cs="Arial"/>
        </w:rPr>
        <w:t xml:space="preserve"> immediate intervention to</w:t>
      </w:r>
      <w:r w:rsidR="00EC0BCB" w:rsidRPr="00BE0485">
        <w:rPr>
          <w:rFonts w:ascii="Arial" w:hAnsi="Arial" w:cs="Arial"/>
        </w:rPr>
        <w:t xml:space="preserve"> individuals</w:t>
      </w:r>
      <w:r w:rsidR="003F22B8" w:rsidRPr="00BE0485">
        <w:rPr>
          <w:rFonts w:ascii="Arial" w:hAnsi="Arial" w:cs="Arial"/>
        </w:rPr>
        <w:t xml:space="preserve"> under emergency custody orders through integrated medical and mental health assessment</w:t>
      </w:r>
      <w:r w:rsidR="008D7C57" w:rsidRPr="00BE0485">
        <w:rPr>
          <w:rFonts w:ascii="Arial" w:hAnsi="Arial" w:cs="Arial"/>
        </w:rPr>
        <w:t xml:space="preserve">. </w:t>
      </w:r>
      <w:r w:rsidR="006E2017" w:rsidRPr="00BE0485">
        <w:rPr>
          <w:rFonts w:ascii="Arial" w:hAnsi="Arial" w:cs="Arial"/>
        </w:rPr>
        <w:t>A certified Peer Recovery Specialist provides services to individuals who are receiving other services at the C</w:t>
      </w:r>
      <w:r w:rsidR="00EC0BCB" w:rsidRPr="00BE0485">
        <w:rPr>
          <w:rFonts w:ascii="Arial" w:hAnsi="Arial" w:cs="Arial"/>
        </w:rPr>
        <w:t>ITAC</w:t>
      </w:r>
      <w:r w:rsidR="006E2017" w:rsidRPr="00BE0485">
        <w:rPr>
          <w:rFonts w:ascii="Arial" w:hAnsi="Arial" w:cs="Arial"/>
        </w:rPr>
        <w:t xml:space="preserve">. </w:t>
      </w:r>
      <w:r w:rsidR="008D7C57" w:rsidRPr="00BE0485">
        <w:rPr>
          <w:rFonts w:ascii="Arial" w:hAnsi="Arial" w:cs="Arial"/>
        </w:rPr>
        <w:t>Additionally, this service</w:t>
      </w:r>
      <w:r w:rsidR="0078003A" w:rsidRPr="00BE0485">
        <w:rPr>
          <w:rFonts w:ascii="Arial" w:hAnsi="Arial" w:cs="Arial"/>
        </w:rPr>
        <w:t xml:space="preserve"> allows for the</w:t>
      </w:r>
      <w:r w:rsidR="003F22B8" w:rsidRPr="00BE0485">
        <w:rPr>
          <w:rFonts w:ascii="Arial" w:hAnsi="Arial" w:cs="Arial"/>
        </w:rPr>
        <w:t xml:space="preserve"> transfer </w:t>
      </w:r>
      <w:r w:rsidR="0078003A" w:rsidRPr="00BE0485">
        <w:rPr>
          <w:rFonts w:ascii="Arial" w:hAnsi="Arial" w:cs="Arial"/>
        </w:rPr>
        <w:t xml:space="preserve">of </w:t>
      </w:r>
      <w:r w:rsidR="003F22B8" w:rsidRPr="00BE0485">
        <w:rPr>
          <w:rFonts w:ascii="Arial" w:hAnsi="Arial" w:cs="Arial"/>
        </w:rPr>
        <w:t>custody from law enforcement officers to off duty police officers</w:t>
      </w:r>
      <w:r w:rsidR="008D7C57" w:rsidRPr="00BE0485">
        <w:rPr>
          <w:rFonts w:ascii="Arial" w:hAnsi="Arial" w:cs="Arial"/>
        </w:rPr>
        <w:t xml:space="preserve">.  This program is operational 24 </w:t>
      </w:r>
      <w:r w:rsidR="003F22B8" w:rsidRPr="00BE0485">
        <w:rPr>
          <w:rFonts w:ascii="Arial" w:hAnsi="Arial" w:cs="Arial"/>
        </w:rPr>
        <w:t>hours a day.  When not on site</w:t>
      </w:r>
      <w:r w:rsidR="002F0489" w:rsidRPr="00BE0485">
        <w:rPr>
          <w:rFonts w:ascii="Arial" w:hAnsi="Arial" w:cs="Arial"/>
        </w:rPr>
        <w:t>,</w:t>
      </w:r>
      <w:r w:rsidR="003F22B8" w:rsidRPr="00BE0485">
        <w:rPr>
          <w:rFonts w:ascii="Arial" w:hAnsi="Arial" w:cs="Arial"/>
        </w:rPr>
        <w:t xml:space="preserve"> </w:t>
      </w:r>
      <w:r w:rsidR="00EC0BCB" w:rsidRPr="00BE0485">
        <w:rPr>
          <w:rFonts w:ascii="Arial" w:hAnsi="Arial" w:cs="Arial"/>
        </w:rPr>
        <w:t>E</w:t>
      </w:r>
      <w:r w:rsidR="003F22B8" w:rsidRPr="00BE0485">
        <w:rPr>
          <w:rFonts w:ascii="Arial" w:hAnsi="Arial" w:cs="Arial"/>
        </w:rPr>
        <w:t xml:space="preserve">mergency </w:t>
      </w:r>
      <w:r w:rsidR="00EC0BCB" w:rsidRPr="00BE0485">
        <w:rPr>
          <w:rFonts w:ascii="Arial" w:hAnsi="Arial" w:cs="Arial"/>
        </w:rPr>
        <w:t>S</w:t>
      </w:r>
      <w:r w:rsidR="003F22B8" w:rsidRPr="00BE0485">
        <w:rPr>
          <w:rFonts w:ascii="Arial" w:hAnsi="Arial" w:cs="Arial"/>
        </w:rPr>
        <w:t xml:space="preserve">ervices </w:t>
      </w:r>
      <w:r w:rsidR="00EC0BCB" w:rsidRPr="00BE0485">
        <w:rPr>
          <w:rFonts w:ascii="Arial" w:hAnsi="Arial" w:cs="Arial"/>
        </w:rPr>
        <w:t>c</w:t>
      </w:r>
      <w:r w:rsidR="003F22B8" w:rsidRPr="00BE0485">
        <w:rPr>
          <w:rFonts w:ascii="Arial" w:hAnsi="Arial" w:cs="Arial"/>
        </w:rPr>
        <w:t xml:space="preserve">linicians have capacity for rapid response during all hours of operation.  </w:t>
      </w:r>
    </w:p>
    <w:p w14:paraId="3E2AEAC0" w14:textId="77777777" w:rsidR="002A0B6D" w:rsidRPr="00BE0485" w:rsidRDefault="002A0B6D" w:rsidP="0021254A">
      <w:pPr>
        <w:spacing w:line="288" w:lineRule="exact"/>
        <w:ind w:left="720"/>
        <w:rPr>
          <w:rFonts w:ascii="Arial" w:hAnsi="Arial" w:cs="Arial"/>
        </w:rPr>
      </w:pPr>
    </w:p>
    <w:p w14:paraId="3FDDF714" w14:textId="6199C00E" w:rsidR="00040C77" w:rsidRPr="00BE0485" w:rsidRDefault="00EA6740" w:rsidP="0021254A">
      <w:pPr>
        <w:spacing w:line="302" w:lineRule="exact"/>
        <w:rPr>
          <w:rFonts w:ascii="Arial" w:hAnsi="Arial" w:cs="Arial"/>
          <w:bCs/>
          <w:u w:val="single"/>
        </w:rPr>
      </w:pPr>
      <w:r w:rsidRPr="00BE0485">
        <w:rPr>
          <w:rFonts w:ascii="Arial" w:hAnsi="Arial" w:cs="Arial"/>
          <w:bCs/>
          <w:u w:val="single"/>
        </w:rPr>
        <w:t>Initial requests or requests to change case manager</w:t>
      </w:r>
    </w:p>
    <w:p w14:paraId="22E99459" w14:textId="746F4CBE" w:rsidR="00040C77" w:rsidRPr="00BE0485" w:rsidRDefault="00040C77" w:rsidP="0021254A">
      <w:pPr>
        <w:spacing w:line="302" w:lineRule="exact"/>
        <w:rPr>
          <w:rFonts w:ascii="Arial" w:hAnsi="Arial" w:cs="Arial"/>
        </w:rPr>
      </w:pPr>
      <w:r w:rsidRPr="00BE0485">
        <w:rPr>
          <w:rFonts w:ascii="Arial" w:hAnsi="Arial" w:cs="Arial"/>
        </w:rPr>
        <w:t xml:space="preserve">Emergency Services clinicians do not carry a caseload of </w:t>
      </w:r>
      <w:r w:rsidR="00EA6740" w:rsidRPr="00BE0485">
        <w:rPr>
          <w:rFonts w:ascii="Arial" w:hAnsi="Arial" w:cs="Arial"/>
        </w:rPr>
        <w:t>individual</w:t>
      </w:r>
      <w:r w:rsidRPr="00BE0485">
        <w:rPr>
          <w:rFonts w:ascii="Arial" w:hAnsi="Arial" w:cs="Arial"/>
        </w:rPr>
        <w:t>s.</w:t>
      </w:r>
    </w:p>
    <w:p w14:paraId="0A70B573" w14:textId="77777777" w:rsidR="00117973" w:rsidRPr="00BE0485" w:rsidRDefault="00117973" w:rsidP="0021254A">
      <w:pPr>
        <w:spacing w:line="278" w:lineRule="exact"/>
        <w:rPr>
          <w:rFonts w:ascii="Arial" w:hAnsi="Arial" w:cs="Arial"/>
        </w:rPr>
      </w:pPr>
    </w:p>
    <w:p w14:paraId="20EDA16B" w14:textId="77777777" w:rsidR="00117973" w:rsidRPr="00BE0485" w:rsidRDefault="00117973" w:rsidP="0021254A">
      <w:pPr>
        <w:pStyle w:val="Heading3"/>
        <w:rPr>
          <w:rFonts w:ascii="Arial" w:hAnsi="Arial" w:cs="Arial"/>
          <w:szCs w:val="24"/>
        </w:rPr>
      </w:pPr>
      <w:r w:rsidRPr="00BE0485">
        <w:rPr>
          <w:rFonts w:ascii="Arial" w:hAnsi="Arial" w:cs="Arial"/>
          <w:szCs w:val="24"/>
        </w:rPr>
        <w:t>CONTRACT SERVICES</w:t>
      </w:r>
    </w:p>
    <w:p w14:paraId="575658E4" w14:textId="256B1C60" w:rsidR="00117973" w:rsidRPr="00BE0485" w:rsidRDefault="007A400A" w:rsidP="0021254A">
      <w:pPr>
        <w:pStyle w:val="BodyText"/>
        <w:jc w:val="left"/>
      </w:pPr>
      <w:r w:rsidRPr="00BE0485">
        <w:t>Emergency</w:t>
      </w:r>
      <w:r w:rsidR="00117973" w:rsidRPr="00BE0485">
        <w:t xml:space="preserve"> Services contracts with local hospitals to provide short-term acute inpatient care for residents of our catchment</w:t>
      </w:r>
      <w:r w:rsidRPr="00BE0485">
        <w:t>-</w:t>
      </w:r>
      <w:r w:rsidR="00117973" w:rsidRPr="00BE0485">
        <w:t>area who are without</w:t>
      </w:r>
      <w:r w:rsidR="00816634" w:rsidRPr="00BE0485">
        <w:t xml:space="preserve"> means to afford this service. </w:t>
      </w:r>
      <w:r w:rsidR="00117973" w:rsidRPr="00BE0485">
        <w:t>The contracts fall under a regional effort, RICHMOND AREA ACUTE CARE PROJECT (RAACP)</w:t>
      </w:r>
      <w:r w:rsidRPr="00BE0485">
        <w:t>,</w:t>
      </w:r>
      <w:r w:rsidR="00117973" w:rsidRPr="00BE0485">
        <w:t xml:space="preserve"> to minimize admissions to the state hospital</w:t>
      </w:r>
      <w:r w:rsidR="002D72CA" w:rsidRPr="00BE0485">
        <w:rPr>
          <w:color w:val="92D050"/>
        </w:rPr>
        <w:t>.</w:t>
      </w:r>
      <w:r w:rsidR="00117973" w:rsidRPr="00BE0485">
        <w:rPr>
          <w:color w:val="92D050"/>
        </w:rPr>
        <w:t xml:space="preserve"> </w:t>
      </w:r>
      <w:r w:rsidR="00117973" w:rsidRPr="00BE0485">
        <w:t xml:space="preserve">The Emergency Services </w:t>
      </w:r>
      <w:r w:rsidR="00064A4B" w:rsidRPr="00BE0485">
        <w:t xml:space="preserve">Program </w:t>
      </w:r>
      <w:r w:rsidR="00117973" w:rsidRPr="00BE0485">
        <w:t xml:space="preserve">monitors all </w:t>
      </w:r>
      <w:r w:rsidRPr="00BE0485">
        <w:t xml:space="preserve">psychiatric </w:t>
      </w:r>
      <w:r w:rsidR="00117973" w:rsidRPr="00BE0485">
        <w:t xml:space="preserve">admissions and ongoing </w:t>
      </w:r>
      <w:r w:rsidR="00997003" w:rsidRPr="00BE0485">
        <w:t xml:space="preserve">inpatient </w:t>
      </w:r>
      <w:r w:rsidRPr="00BE0485">
        <w:t>hospitalizations</w:t>
      </w:r>
      <w:r w:rsidR="00117973" w:rsidRPr="00BE0485">
        <w:t xml:space="preserve"> </w:t>
      </w:r>
      <w:r w:rsidRPr="00BE0485">
        <w:t>for</w:t>
      </w:r>
      <w:r w:rsidR="00117973" w:rsidRPr="00BE0485">
        <w:t xml:space="preserve"> any </w:t>
      </w:r>
      <w:r w:rsidR="00EA6740" w:rsidRPr="00BE0485">
        <w:t>individual</w:t>
      </w:r>
      <w:r w:rsidR="00117973" w:rsidRPr="00BE0485">
        <w:t xml:space="preserve"> of the agency who is admitted under a grant.  This includes contact with the </w:t>
      </w:r>
      <w:r w:rsidR="00EA6740" w:rsidRPr="00BE0485">
        <w:t>individual</w:t>
      </w:r>
      <w:r w:rsidR="00117973" w:rsidRPr="00BE0485">
        <w:t xml:space="preserve"> at least every other day and active participation in the treatment planning process</w:t>
      </w:r>
      <w:r w:rsidR="003E4A79" w:rsidRPr="00BE0485">
        <w:t>.</w:t>
      </w:r>
      <w:r w:rsidR="00B41B95" w:rsidRPr="00BE0485">
        <w:t xml:space="preserve"> </w:t>
      </w:r>
      <w:r w:rsidRPr="00BE0485">
        <w:t>Regional</w:t>
      </w:r>
      <w:r w:rsidR="00B41B95" w:rsidRPr="00BE0485">
        <w:t xml:space="preserve"> </w:t>
      </w:r>
      <w:r w:rsidRPr="00BE0485">
        <w:t>U</w:t>
      </w:r>
      <w:r w:rsidR="00B41B95" w:rsidRPr="00BE0485">
        <w:t>tilization representatives assist with maintaining consistent contact with the</w:t>
      </w:r>
      <w:r w:rsidRPr="00BE0485">
        <w:t>se</w:t>
      </w:r>
      <w:r w:rsidR="00B41B95" w:rsidRPr="00BE0485">
        <w:t xml:space="preserve"> individuals while they are receiving inpatient treatment. </w:t>
      </w:r>
      <w:r w:rsidR="00CB6AE6" w:rsidRPr="00BE0485">
        <w:t xml:space="preserve">The </w:t>
      </w:r>
      <w:r w:rsidRPr="00BE0485">
        <w:t>R</w:t>
      </w:r>
      <w:r w:rsidR="00CB6AE6" w:rsidRPr="00BE0485">
        <w:t xml:space="preserve">egional </w:t>
      </w:r>
      <w:r w:rsidRPr="00BE0485">
        <w:t>U</w:t>
      </w:r>
      <w:r w:rsidR="00CB6AE6" w:rsidRPr="00BE0485">
        <w:t>tilization management representatives manage the authorization requests and approvals, and aid in discharge planning.</w:t>
      </w:r>
    </w:p>
    <w:p w14:paraId="269D068F" w14:textId="77777777" w:rsidR="003E4A79" w:rsidRPr="00BE0485" w:rsidRDefault="003E4A79" w:rsidP="0021254A">
      <w:pPr>
        <w:pStyle w:val="BodyText"/>
        <w:jc w:val="left"/>
      </w:pPr>
    </w:p>
    <w:p w14:paraId="71116CB8" w14:textId="77777777" w:rsidR="00117973" w:rsidRPr="00BE0485" w:rsidRDefault="00117973" w:rsidP="0021254A">
      <w:pPr>
        <w:pStyle w:val="Heading3"/>
        <w:rPr>
          <w:rFonts w:ascii="Arial" w:hAnsi="Arial" w:cs="Arial"/>
          <w:szCs w:val="24"/>
        </w:rPr>
      </w:pPr>
      <w:r w:rsidRPr="00BE0485">
        <w:rPr>
          <w:rFonts w:ascii="Arial" w:hAnsi="Arial" w:cs="Arial"/>
          <w:szCs w:val="24"/>
        </w:rPr>
        <w:t>STAFFING</w:t>
      </w:r>
    </w:p>
    <w:p w14:paraId="4484C7B4" w14:textId="43B3848B" w:rsidR="00117973" w:rsidRPr="00BE0485" w:rsidRDefault="00096112" w:rsidP="0021254A">
      <w:pPr>
        <w:rPr>
          <w:rFonts w:ascii="Arial" w:hAnsi="Arial" w:cs="Arial"/>
        </w:rPr>
      </w:pPr>
      <w:r w:rsidRPr="00BE0485">
        <w:rPr>
          <w:rFonts w:ascii="Arial" w:hAnsi="Arial" w:cs="Arial"/>
        </w:rPr>
        <w:t xml:space="preserve">Emergency Services </w:t>
      </w:r>
      <w:r w:rsidR="00EC0BCB" w:rsidRPr="00BE0485">
        <w:rPr>
          <w:rFonts w:ascii="Arial" w:hAnsi="Arial" w:cs="Arial"/>
        </w:rPr>
        <w:t>full-time</w:t>
      </w:r>
      <w:r w:rsidRPr="00BE0485">
        <w:rPr>
          <w:rFonts w:ascii="Arial" w:hAnsi="Arial" w:cs="Arial"/>
        </w:rPr>
        <w:t xml:space="preserve"> staff </w:t>
      </w:r>
      <w:r w:rsidR="0021231B" w:rsidRPr="00BE0485">
        <w:rPr>
          <w:rFonts w:ascii="Arial" w:hAnsi="Arial" w:cs="Arial"/>
        </w:rPr>
        <w:t xml:space="preserve">members </w:t>
      </w:r>
      <w:r w:rsidRPr="00BE0485">
        <w:rPr>
          <w:rFonts w:ascii="Arial" w:hAnsi="Arial" w:cs="Arial"/>
        </w:rPr>
        <w:t>are all licensed or licensed eligible (with board approved supervision)</w:t>
      </w:r>
      <w:r w:rsidR="002D72CA" w:rsidRPr="00BE0485">
        <w:rPr>
          <w:rFonts w:ascii="Arial" w:hAnsi="Arial" w:cs="Arial"/>
        </w:rPr>
        <w:t>. A</w:t>
      </w:r>
      <w:r w:rsidR="00D572F4" w:rsidRPr="00BE0485">
        <w:rPr>
          <w:rFonts w:ascii="Arial" w:hAnsi="Arial" w:cs="Arial"/>
        </w:rPr>
        <w:t xml:space="preserve">ll </w:t>
      </w:r>
      <w:r w:rsidR="002D72CA" w:rsidRPr="00BE0485">
        <w:rPr>
          <w:rFonts w:ascii="Arial" w:hAnsi="Arial" w:cs="Arial"/>
        </w:rPr>
        <w:t xml:space="preserve">clinicians </w:t>
      </w:r>
      <w:r w:rsidR="0043618C" w:rsidRPr="00BE0485">
        <w:rPr>
          <w:rFonts w:ascii="Arial" w:hAnsi="Arial" w:cs="Arial"/>
        </w:rPr>
        <w:t xml:space="preserve">are </w:t>
      </w:r>
      <w:r w:rsidR="00386D10" w:rsidRPr="00BE0485">
        <w:rPr>
          <w:rFonts w:ascii="Arial" w:hAnsi="Arial" w:cs="Arial"/>
          <w:iCs/>
        </w:rPr>
        <w:t xml:space="preserve">Certified </w:t>
      </w:r>
      <w:r w:rsidR="0042424D" w:rsidRPr="00BE0485">
        <w:rPr>
          <w:rFonts w:ascii="Arial" w:hAnsi="Arial" w:cs="Arial"/>
          <w:iCs/>
        </w:rPr>
        <w:t>Preadmission Screening Clinicians</w:t>
      </w:r>
      <w:r w:rsidR="0043618C" w:rsidRPr="00BE0485">
        <w:rPr>
          <w:rFonts w:ascii="Arial" w:hAnsi="Arial" w:cs="Arial"/>
          <w:iCs/>
        </w:rPr>
        <w:t xml:space="preserve">; the certification is overseen and authorized by </w:t>
      </w:r>
      <w:r w:rsidR="003E4A79" w:rsidRPr="00BE0485">
        <w:rPr>
          <w:rFonts w:ascii="Arial" w:hAnsi="Arial" w:cs="Arial"/>
          <w:iCs/>
        </w:rPr>
        <w:t>DBHDS</w:t>
      </w:r>
      <w:r w:rsidR="00D572F4" w:rsidRPr="00BE0485">
        <w:rPr>
          <w:rFonts w:ascii="Arial" w:hAnsi="Arial" w:cs="Arial"/>
        </w:rPr>
        <w:t xml:space="preserve">.  </w:t>
      </w:r>
      <w:r w:rsidR="00B430E5" w:rsidRPr="00BE0485">
        <w:rPr>
          <w:rFonts w:ascii="Arial" w:hAnsi="Arial" w:cs="Arial"/>
        </w:rPr>
        <w:t>Additionally, a</w:t>
      </w:r>
      <w:r w:rsidR="005C1B1B" w:rsidRPr="00BE0485">
        <w:rPr>
          <w:rFonts w:ascii="Arial" w:hAnsi="Arial" w:cs="Arial"/>
        </w:rPr>
        <w:t>ll E</w:t>
      </w:r>
      <w:r w:rsidR="00D572F4" w:rsidRPr="00BE0485">
        <w:rPr>
          <w:rFonts w:ascii="Arial" w:hAnsi="Arial" w:cs="Arial"/>
        </w:rPr>
        <w:t xml:space="preserve">mergency Services relief staff </w:t>
      </w:r>
      <w:r w:rsidR="003E4A79" w:rsidRPr="00BE0485">
        <w:rPr>
          <w:rFonts w:ascii="Arial" w:hAnsi="Arial" w:cs="Arial"/>
        </w:rPr>
        <w:t>have</w:t>
      </w:r>
      <w:r w:rsidR="00B1079A" w:rsidRPr="00BE0485">
        <w:rPr>
          <w:rFonts w:ascii="Arial" w:hAnsi="Arial" w:cs="Arial"/>
        </w:rPr>
        <w:t xml:space="preserve"> </w:t>
      </w:r>
      <w:r w:rsidR="003E1443" w:rsidRPr="00BE0485">
        <w:rPr>
          <w:rFonts w:ascii="Arial" w:hAnsi="Arial" w:cs="Arial"/>
        </w:rPr>
        <w:t xml:space="preserve">a </w:t>
      </w:r>
      <w:r w:rsidR="00B1079A" w:rsidRPr="00BE0485">
        <w:rPr>
          <w:rFonts w:ascii="Arial" w:hAnsi="Arial" w:cs="Arial"/>
        </w:rPr>
        <w:t>master’s degree</w:t>
      </w:r>
      <w:r w:rsidR="005C1B1B" w:rsidRPr="00BE0485">
        <w:rPr>
          <w:rFonts w:ascii="Arial" w:hAnsi="Arial" w:cs="Arial"/>
        </w:rPr>
        <w:t xml:space="preserve"> or</w:t>
      </w:r>
      <w:r w:rsidR="00B1079A" w:rsidRPr="00BE0485">
        <w:rPr>
          <w:rFonts w:ascii="Arial" w:hAnsi="Arial" w:cs="Arial"/>
        </w:rPr>
        <w:t xml:space="preserve"> are </w:t>
      </w:r>
      <w:r w:rsidR="00CB3B0F" w:rsidRPr="00BE0485">
        <w:rPr>
          <w:rFonts w:ascii="Arial" w:hAnsi="Arial" w:cs="Arial"/>
        </w:rPr>
        <w:t>licensed</w:t>
      </w:r>
      <w:r w:rsidR="00EC0BCB" w:rsidRPr="00BE0485">
        <w:rPr>
          <w:rFonts w:ascii="Arial" w:hAnsi="Arial" w:cs="Arial"/>
        </w:rPr>
        <w:t>,</w:t>
      </w:r>
      <w:r w:rsidR="00CB3B0F" w:rsidRPr="00BE0485">
        <w:rPr>
          <w:rFonts w:ascii="Arial" w:hAnsi="Arial" w:cs="Arial"/>
        </w:rPr>
        <w:t xml:space="preserve"> and</w:t>
      </w:r>
      <w:r w:rsidR="002D72CA" w:rsidRPr="00BE0485">
        <w:rPr>
          <w:rFonts w:ascii="Arial" w:hAnsi="Arial" w:cs="Arial"/>
        </w:rPr>
        <w:t xml:space="preserve"> </w:t>
      </w:r>
      <w:r w:rsidR="005C1B1B" w:rsidRPr="00BE0485">
        <w:rPr>
          <w:rFonts w:ascii="Arial" w:hAnsi="Arial" w:cs="Arial"/>
        </w:rPr>
        <w:t xml:space="preserve">all </w:t>
      </w:r>
      <w:r w:rsidR="002D72CA" w:rsidRPr="00BE0485">
        <w:rPr>
          <w:rFonts w:ascii="Arial" w:hAnsi="Arial" w:cs="Arial"/>
        </w:rPr>
        <w:t xml:space="preserve">are </w:t>
      </w:r>
      <w:r w:rsidR="00386D10" w:rsidRPr="00BE0485">
        <w:rPr>
          <w:rFonts w:ascii="Arial" w:hAnsi="Arial" w:cs="Arial"/>
          <w:iCs/>
        </w:rPr>
        <w:t>Certified Preadmission Screening Clinicians</w:t>
      </w:r>
      <w:r w:rsidR="00386D10" w:rsidRPr="00BE0485">
        <w:rPr>
          <w:rFonts w:ascii="Arial" w:hAnsi="Arial" w:cs="Arial"/>
        </w:rPr>
        <w:t xml:space="preserve">.  </w:t>
      </w:r>
      <w:r w:rsidR="00124F04" w:rsidRPr="00BE0485">
        <w:rPr>
          <w:rFonts w:ascii="Arial" w:hAnsi="Arial" w:cs="Arial"/>
        </w:rPr>
        <w:t xml:space="preserve"> </w:t>
      </w:r>
      <w:r w:rsidR="003E4A79" w:rsidRPr="00BE0485">
        <w:rPr>
          <w:rFonts w:ascii="Arial" w:hAnsi="Arial" w:cs="Arial"/>
        </w:rPr>
        <w:t xml:space="preserve">All staff meet the </w:t>
      </w:r>
      <w:r w:rsidR="00B430E5" w:rsidRPr="00BE0485">
        <w:rPr>
          <w:rFonts w:ascii="Arial" w:hAnsi="Arial" w:cs="Arial"/>
        </w:rPr>
        <w:t xml:space="preserve">annual </w:t>
      </w:r>
      <w:r w:rsidR="003E4A79" w:rsidRPr="00BE0485">
        <w:rPr>
          <w:rFonts w:ascii="Arial" w:hAnsi="Arial" w:cs="Arial"/>
        </w:rPr>
        <w:t>minimum requirements for supervision and continuing education.</w:t>
      </w:r>
      <w:r w:rsidR="00CD4FE0" w:rsidRPr="00BE0485">
        <w:rPr>
          <w:rFonts w:ascii="Arial" w:hAnsi="Arial" w:cs="Arial"/>
        </w:rPr>
        <w:t xml:space="preserve">  Ad</w:t>
      </w:r>
      <w:r w:rsidR="00CB6AE6" w:rsidRPr="00BE0485">
        <w:rPr>
          <w:rFonts w:ascii="Arial" w:hAnsi="Arial" w:cs="Arial"/>
        </w:rPr>
        <w:t>equate staffing is maintained to</w:t>
      </w:r>
      <w:r w:rsidR="00CD4FE0" w:rsidRPr="00BE0485">
        <w:rPr>
          <w:rFonts w:ascii="Arial" w:hAnsi="Arial" w:cs="Arial"/>
        </w:rPr>
        <w:t xml:space="preserve"> ensure individuals are safe while receiving services and to assist as needed during eva</w:t>
      </w:r>
      <w:r w:rsidR="006960C9" w:rsidRPr="00BE0485">
        <w:rPr>
          <w:rFonts w:ascii="Arial" w:hAnsi="Arial" w:cs="Arial"/>
        </w:rPr>
        <w:t>l</w:t>
      </w:r>
      <w:r w:rsidR="00CD4FE0" w:rsidRPr="00BE0485">
        <w:rPr>
          <w:rFonts w:ascii="Arial" w:hAnsi="Arial" w:cs="Arial"/>
        </w:rPr>
        <w:t>uations.</w:t>
      </w:r>
    </w:p>
    <w:p w14:paraId="34EE1DC8" w14:textId="77777777" w:rsidR="00692BE4" w:rsidRPr="00BE0485" w:rsidRDefault="00692BE4" w:rsidP="00692BE4">
      <w:pPr>
        <w:rPr>
          <w:rFonts w:ascii="Arial" w:hAnsi="Arial" w:cs="Arial"/>
          <w:b/>
          <w:u w:val="single"/>
        </w:rPr>
      </w:pPr>
    </w:p>
    <w:p w14:paraId="2DF94FE2" w14:textId="2A96A407" w:rsidR="00692BE4" w:rsidRPr="00BE0485" w:rsidRDefault="00692BE4" w:rsidP="00692BE4">
      <w:pPr>
        <w:rPr>
          <w:rFonts w:ascii="Arial" w:hAnsi="Arial" w:cs="Arial"/>
        </w:rPr>
      </w:pPr>
      <w:r w:rsidRPr="00BE0485">
        <w:rPr>
          <w:rFonts w:ascii="Arial" w:hAnsi="Arial" w:cs="Arial"/>
          <w:bCs/>
        </w:rPr>
        <w:t>Peer Recovery Specialist:</w:t>
      </w:r>
      <w:r w:rsidRPr="00BE0485">
        <w:rPr>
          <w:rFonts w:ascii="Arial" w:hAnsi="Arial" w:cs="Arial"/>
        </w:rPr>
        <w:t xml:space="preserve"> Henrico Area Mental Health &amp; Developmental Services, as part of their workforce, employ </w:t>
      </w:r>
      <w:r w:rsidR="000E35C9" w:rsidRPr="00BE0485">
        <w:rPr>
          <w:rFonts w:ascii="Arial" w:hAnsi="Arial" w:cs="Arial"/>
        </w:rPr>
        <w:t xml:space="preserve">Certified </w:t>
      </w:r>
      <w:r w:rsidRPr="00BE0485">
        <w:rPr>
          <w:rFonts w:ascii="Arial" w:hAnsi="Arial" w:cs="Arial"/>
        </w:rPr>
        <w:t>Peer Recovery Specia</w:t>
      </w:r>
      <w:r w:rsidR="002D72CA" w:rsidRPr="00BE0485">
        <w:rPr>
          <w:rFonts w:ascii="Arial" w:hAnsi="Arial" w:cs="Arial"/>
        </w:rPr>
        <w:t>list</w:t>
      </w:r>
      <w:r w:rsidR="00B430E5" w:rsidRPr="00BE0485">
        <w:rPr>
          <w:rFonts w:ascii="Arial" w:hAnsi="Arial" w:cs="Arial"/>
        </w:rPr>
        <w:t>s</w:t>
      </w:r>
      <w:r w:rsidR="002D72CA" w:rsidRPr="00BE0485">
        <w:rPr>
          <w:rFonts w:ascii="Arial" w:hAnsi="Arial" w:cs="Arial"/>
        </w:rPr>
        <w:t xml:space="preserve"> (PRS). PRS</w:t>
      </w:r>
      <w:r w:rsidRPr="00BE0485">
        <w:rPr>
          <w:rFonts w:ascii="Arial" w:hAnsi="Arial" w:cs="Arial"/>
        </w:rPr>
        <w:t xml:space="preserve">’s have lived experience, training, and share their recovery with </w:t>
      </w:r>
      <w:r w:rsidR="006960C9" w:rsidRPr="00BE0485">
        <w:rPr>
          <w:rFonts w:ascii="Arial" w:hAnsi="Arial" w:cs="Arial"/>
        </w:rPr>
        <w:t>individuals</w:t>
      </w:r>
      <w:r w:rsidRPr="00BE0485">
        <w:rPr>
          <w:rFonts w:ascii="Arial" w:hAnsi="Arial" w:cs="Arial"/>
        </w:rPr>
        <w:t xml:space="preserve"> served. They inspire and empo</w:t>
      </w:r>
      <w:r w:rsidR="008926D8" w:rsidRPr="00BE0485">
        <w:rPr>
          <w:rFonts w:ascii="Arial" w:hAnsi="Arial" w:cs="Arial"/>
        </w:rPr>
        <w:t>wer hope, wellness, resiliency, i</w:t>
      </w:r>
      <w:r w:rsidRPr="00BE0485">
        <w:rPr>
          <w:rFonts w:ascii="Arial" w:hAnsi="Arial" w:cs="Arial"/>
        </w:rPr>
        <w:t xml:space="preserve">ndependence, and personal strength in others. As active members of various teams, support is provided in a mutual manner providing effective and positive strategies for developing coping skills. PRS’s provide training, advocacy, linkage to resources, and educational/wellness tools such as </w:t>
      </w:r>
      <w:r w:rsidR="006960C9" w:rsidRPr="00BE0485">
        <w:rPr>
          <w:rFonts w:ascii="Arial" w:hAnsi="Arial" w:cs="Arial"/>
        </w:rPr>
        <w:t>Action Planning for Prevention and Recovery (APPR) to</w:t>
      </w:r>
      <w:r w:rsidRPr="00BE0485">
        <w:rPr>
          <w:rFonts w:ascii="Arial" w:hAnsi="Arial" w:cs="Arial"/>
        </w:rPr>
        <w:t xml:space="preserve"> promote health, wellness, and recovery.</w:t>
      </w:r>
      <w:r w:rsidR="002D72CA" w:rsidRPr="00BE0485">
        <w:rPr>
          <w:rFonts w:ascii="Arial" w:hAnsi="Arial" w:cs="Arial"/>
        </w:rPr>
        <w:t xml:space="preserve"> Emergency Services employs a Peer Recovery Specialist who works out of our Crisis Receiving Center</w:t>
      </w:r>
      <w:r w:rsidR="000E35C9" w:rsidRPr="00BE0485">
        <w:rPr>
          <w:rFonts w:ascii="Arial" w:hAnsi="Arial" w:cs="Arial"/>
        </w:rPr>
        <w:t xml:space="preserve"> and a Peer Recovery Specialist who specializes in Veteran’s Services.</w:t>
      </w:r>
    </w:p>
    <w:p w14:paraId="507A5CDA" w14:textId="77777777" w:rsidR="00102322" w:rsidRPr="00BE0485" w:rsidRDefault="00102322" w:rsidP="0021254A">
      <w:pPr>
        <w:pStyle w:val="Heading3"/>
        <w:rPr>
          <w:rFonts w:ascii="Arial" w:hAnsi="Arial" w:cs="Arial"/>
          <w:szCs w:val="24"/>
        </w:rPr>
      </w:pPr>
    </w:p>
    <w:p w14:paraId="0149098A" w14:textId="77777777" w:rsidR="00117973" w:rsidRPr="00BE0485" w:rsidRDefault="00117973" w:rsidP="0021254A">
      <w:pPr>
        <w:pStyle w:val="Heading3"/>
        <w:rPr>
          <w:rFonts w:ascii="Arial" w:hAnsi="Arial" w:cs="Arial"/>
          <w:szCs w:val="24"/>
        </w:rPr>
      </w:pPr>
      <w:r w:rsidRPr="00BE0485">
        <w:rPr>
          <w:rFonts w:ascii="Arial" w:hAnsi="Arial" w:cs="Arial"/>
          <w:szCs w:val="24"/>
        </w:rPr>
        <w:t>PROGRAM GOALS</w:t>
      </w:r>
    </w:p>
    <w:p w14:paraId="69FFADA6" w14:textId="2CFC80C6" w:rsidR="00117973" w:rsidRPr="00BE0485" w:rsidRDefault="00117973" w:rsidP="0021254A">
      <w:pPr>
        <w:numPr>
          <w:ilvl w:val="0"/>
          <w:numId w:val="16"/>
        </w:numPr>
        <w:rPr>
          <w:rFonts w:ascii="Arial" w:hAnsi="Arial" w:cs="Arial"/>
        </w:rPr>
      </w:pPr>
      <w:r w:rsidRPr="00BE0485">
        <w:rPr>
          <w:rFonts w:ascii="Arial" w:hAnsi="Arial" w:cs="Arial"/>
        </w:rPr>
        <w:t xml:space="preserve">To assess the level of dangerousness </w:t>
      </w:r>
      <w:r w:rsidR="00FE03CF" w:rsidRPr="00BE0485">
        <w:rPr>
          <w:rFonts w:ascii="Arial" w:hAnsi="Arial" w:cs="Arial"/>
        </w:rPr>
        <w:t xml:space="preserve">and risk </w:t>
      </w:r>
      <w:r w:rsidRPr="00BE0485">
        <w:rPr>
          <w:rFonts w:ascii="Arial" w:hAnsi="Arial" w:cs="Arial"/>
        </w:rPr>
        <w:t xml:space="preserve">and </w:t>
      </w:r>
      <w:r w:rsidR="00FE03CF" w:rsidRPr="00BE0485">
        <w:rPr>
          <w:rFonts w:ascii="Arial" w:hAnsi="Arial" w:cs="Arial"/>
        </w:rPr>
        <w:t xml:space="preserve">to </w:t>
      </w:r>
      <w:r w:rsidRPr="00BE0485">
        <w:rPr>
          <w:rFonts w:ascii="Arial" w:hAnsi="Arial" w:cs="Arial"/>
        </w:rPr>
        <w:t>provide a disposition which minimizes the danger to the individual and/or community</w:t>
      </w:r>
      <w:r w:rsidR="00D572F4" w:rsidRPr="00BE0485">
        <w:rPr>
          <w:rFonts w:ascii="Arial" w:hAnsi="Arial" w:cs="Arial"/>
        </w:rPr>
        <w:t xml:space="preserve"> </w:t>
      </w:r>
      <w:r w:rsidR="006960C9" w:rsidRPr="00BE0485">
        <w:rPr>
          <w:rFonts w:ascii="Arial" w:hAnsi="Arial" w:cs="Arial"/>
        </w:rPr>
        <w:t>in the least restrictive safe environment</w:t>
      </w:r>
    </w:p>
    <w:p w14:paraId="10B5B431" w14:textId="67DEF0FE" w:rsidR="00102322" w:rsidRPr="00BE0485" w:rsidRDefault="00117973" w:rsidP="0021254A">
      <w:pPr>
        <w:numPr>
          <w:ilvl w:val="0"/>
          <w:numId w:val="16"/>
        </w:numPr>
        <w:rPr>
          <w:rFonts w:ascii="Arial" w:hAnsi="Arial" w:cs="Arial"/>
        </w:rPr>
      </w:pPr>
      <w:r w:rsidRPr="00BE0485">
        <w:rPr>
          <w:rFonts w:ascii="Arial" w:hAnsi="Arial" w:cs="Arial"/>
        </w:rPr>
        <w:t xml:space="preserve">To provide </w:t>
      </w:r>
      <w:r w:rsidR="00864A95" w:rsidRPr="00BE0485">
        <w:rPr>
          <w:rFonts w:ascii="Arial" w:hAnsi="Arial" w:cs="Arial"/>
        </w:rPr>
        <w:t>effective “</w:t>
      </w:r>
      <w:r w:rsidRPr="00BE0485">
        <w:rPr>
          <w:rFonts w:ascii="Arial" w:hAnsi="Arial" w:cs="Arial"/>
        </w:rPr>
        <w:t>emergency response” as an integrated component of the continuum of services to all H</w:t>
      </w:r>
      <w:r w:rsidR="00661156" w:rsidRPr="00BE0485">
        <w:rPr>
          <w:rFonts w:ascii="Arial" w:hAnsi="Arial" w:cs="Arial"/>
        </w:rPr>
        <w:t>A</w:t>
      </w:r>
      <w:r w:rsidRPr="00BE0485">
        <w:rPr>
          <w:rFonts w:ascii="Arial" w:hAnsi="Arial" w:cs="Arial"/>
        </w:rPr>
        <w:t>MH</w:t>
      </w:r>
      <w:r w:rsidR="00661156" w:rsidRPr="00BE0485">
        <w:rPr>
          <w:rFonts w:ascii="Arial" w:hAnsi="Arial" w:cs="Arial"/>
        </w:rPr>
        <w:t>D</w:t>
      </w:r>
      <w:r w:rsidRPr="00BE0485">
        <w:rPr>
          <w:rFonts w:ascii="Arial" w:hAnsi="Arial" w:cs="Arial"/>
        </w:rPr>
        <w:t xml:space="preserve">S </w:t>
      </w:r>
      <w:r w:rsidR="00EA6740" w:rsidRPr="00BE0485">
        <w:rPr>
          <w:rFonts w:ascii="Arial" w:hAnsi="Arial" w:cs="Arial"/>
        </w:rPr>
        <w:t>individual</w:t>
      </w:r>
      <w:r w:rsidRPr="00BE0485">
        <w:rPr>
          <w:rFonts w:ascii="Arial" w:hAnsi="Arial" w:cs="Arial"/>
        </w:rPr>
        <w:t>s</w:t>
      </w:r>
    </w:p>
    <w:p w14:paraId="25CE768C" w14:textId="77777777" w:rsidR="00102322" w:rsidRPr="00BE0485" w:rsidRDefault="00102322" w:rsidP="0021254A">
      <w:pPr>
        <w:numPr>
          <w:ilvl w:val="0"/>
          <w:numId w:val="16"/>
        </w:numPr>
        <w:rPr>
          <w:rFonts w:ascii="Arial" w:hAnsi="Arial" w:cs="Arial"/>
        </w:rPr>
      </w:pPr>
      <w:r w:rsidRPr="00BE0485">
        <w:rPr>
          <w:rFonts w:ascii="Arial" w:hAnsi="Arial" w:cs="Arial"/>
        </w:rPr>
        <w:t>To support recovery of all citizens</w:t>
      </w:r>
    </w:p>
    <w:p w14:paraId="7CA69BEB" w14:textId="17B82B71" w:rsidR="00117973" w:rsidRPr="00BE0485" w:rsidRDefault="00117973" w:rsidP="0021254A">
      <w:pPr>
        <w:numPr>
          <w:ilvl w:val="0"/>
          <w:numId w:val="16"/>
        </w:numPr>
        <w:rPr>
          <w:rFonts w:ascii="Arial" w:hAnsi="Arial" w:cs="Arial"/>
        </w:rPr>
      </w:pPr>
      <w:r w:rsidRPr="00BE0485">
        <w:rPr>
          <w:rFonts w:ascii="Arial" w:hAnsi="Arial" w:cs="Arial"/>
        </w:rPr>
        <w:t>To quickly return the individual to his/her pre-crisis level of functioning and prevent the exacerbation of symptoms by providing appropr</w:t>
      </w:r>
      <w:r w:rsidR="00FE03CF" w:rsidRPr="00BE0485">
        <w:rPr>
          <w:rFonts w:ascii="Arial" w:hAnsi="Arial" w:cs="Arial"/>
        </w:rPr>
        <w:t xml:space="preserve">iate and effective services, while also facilitating </w:t>
      </w:r>
      <w:r w:rsidRPr="00BE0485">
        <w:rPr>
          <w:rFonts w:ascii="Arial" w:hAnsi="Arial" w:cs="Arial"/>
        </w:rPr>
        <w:t>linkag</w:t>
      </w:r>
      <w:r w:rsidR="003E4A79" w:rsidRPr="00BE0485">
        <w:rPr>
          <w:rFonts w:ascii="Arial" w:hAnsi="Arial" w:cs="Arial"/>
        </w:rPr>
        <w:t>es with other service providers</w:t>
      </w:r>
      <w:r w:rsidRPr="00BE0485">
        <w:rPr>
          <w:rFonts w:ascii="Arial" w:hAnsi="Arial" w:cs="Arial"/>
        </w:rPr>
        <w:t xml:space="preserve">  </w:t>
      </w:r>
    </w:p>
    <w:p w14:paraId="1EB87604" w14:textId="7B97D068" w:rsidR="00117973" w:rsidRPr="00BE0485" w:rsidRDefault="00117973" w:rsidP="0021254A">
      <w:pPr>
        <w:numPr>
          <w:ilvl w:val="0"/>
          <w:numId w:val="16"/>
        </w:numPr>
        <w:rPr>
          <w:rFonts w:ascii="Arial" w:hAnsi="Arial" w:cs="Arial"/>
        </w:rPr>
      </w:pPr>
      <w:r w:rsidRPr="00BE0485">
        <w:rPr>
          <w:rFonts w:ascii="Arial" w:hAnsi="Arial" w:cs="Arial"/>
        </w:rPr>
        <w:t>To ensure rapid response for mental health emergencies</w:t>
      </w:r>
    </w:p>
    <w:p w14:paraId="0A231534" w14:textId="649B3A6D" w:rsidR="00FE03CF" w:rsidRPr="00BE0485" w:rsidRDefault="00FE03CF" w:rsidP="0021254A">
      <w:pPr>
        <w:numPr>
          <w:ilvl w:val="0"/>
          <w:numId w:val="16"/>
        </w:numPr>
        <w:rPr>
          <w:rFonts w:ascii="Arial" w:hAnsi="Arial" w:cs="Arial"/>
        </w:rPr>
      </w:pPr>
      <w:r w:rsidRPr="00BE0485">
        <w:rPr>
          <w:rFonts w:ascii="Arial" w:hAnsi="Arial" w:cs="Arial"/>
        </w:rPr>
        <w:t xml:space="preserve"> To provide emergency services to those in need within the guiding framework of behavioral health equity principles</w:t>
      </w:r>
    </w:p>
    <w:p w14:paraId="259443CF" w14:textId="77777777" w:rsidR="00117973" w:rsidRPr="00BE0485" w:rsidRDefault="00117973" w:rsidP="0021254A">
      <w:pPr>
        <w:ind w:left="360"/>
        <w:rPr>
          <w:rFonts w:ascii="Arial" w:hAnsi="Arial" w:cs="Arial"/>
        </w:rPr>
      </w:pPr>
    </w:p>
    <w:p w14:paraId="43FA1332" w14:textId="77777777" w:rsidR="00117973" w:rsidRPr="00BE0485" w:rsidRDefault="00117973" w:rsidP="0021254A">
      <w:pPr>
        <w:pStyle w:val="Heading3"/>
        <w:rPr>
          <w:rFonts w:ascii="Arial" w:hAnsi="Arial" w:cs="Arial"/>
          <w:szCs w:val="24"/>
        </w:rPr>
      </w:pPr>
      <w:r w:rsidRPr="00BE0485">
        <w:rPr>
          <w:rFonts w:ascii="Arial" w:hAnsi="Arial" w:cs="Arial"/>
          <w:szCs w:val="24"/>
        </w:rPr>
        <w:t>PROGRAM OBJECTIVES</w:t>
      </w:r>
    </w:p>
    <w:p w14:paraId="6BBF4B70" w14:textId="0488C5D9" w:rsidR="0006584D" w:rsidRPr="00BE0485" w:rsidRDefault="0021254A" w:rsidP="0021254A">
      <w:pPr>
        <w:pStyle w:val="Heading3"/>
        <w:rPr>
          <w:rFonts w:ascii="Arial" w:hAnsi="Arial" w:cs="Arial"/>
          <w:b w:val="0"/>
          <w:szCs w:val="24"/>
        </w:rPr>
      </w:pPr>
      <w:r w:rsidRPr="00BE0485">
        <w:rPr>
          <w:rFonts w:ascii="Arial" w:hAnsi="Arial" w:cs="Arial"/>
          <w:b w:val="0"/>
          <w:szCs w:val="24"/>
        </w:rPr>
        <w:t xml:space="preserve">On an annual basis the program will measure at least one objective </w:t>
      </w:r>
      <w:r w:rsidR="006960C9" w:rsidRPr="00BE0485">
        <w:rPr>
          <w:rFonts w:ascii="Arial" w:hAnsi="Arial" w:cs="Arial"/>
          <w:b w:val="0"/>
          <w:szCs w:val="24"/>
        </w:rPr>
        <w:t>around</w:t>
      </w:r>
      <w:r w:rsidRPr="00BE0485">
        <w:rPr>
          <w:rFonts w:ascii="Arial" w:hAnsi="Arial" w:cs="Arial"/>
          <w:b w:val="0"/>
          <w:szCs w:val="24"/>
        </w:rPr>
        <w:t xml:space="preserve"> effectiveness, efficiency, or service access. These measures may consider three important factors: </w:t>
      </w:r>
      <w:proofErr w:type="gramStart"/>
      <w:r w:rsidRPr="00BE0485">
        <w:rPr>
          <w:rFonts w:ascii="Arial" w:hAnsi="Arial" w:cs="Arial"/>
          <w:b w:val="0"/>
          <w:szCs w:val="24"/>
        </w:rPr>
        <w:t>program</w:t>
      </w:r>
      <w:proofErr w:type="gramEnd"/>
      <w:r w:rsidRPr="00BE0485">
        <w:rPr>
          <w:rFonts w:ascii="Arial" w:hAnsi="Arial" w:cs="Arial"/>
          <w:b w:val="0"/>
          <w:szCs w:val="24"/>
        </w:rPr>
        <w:t xml:space="preserve"> quality, customer value and/or financial performance. See program specific performance improvement goals and objectives.</w:t>
      </w:r>
    </w:p>
    <w:p w14:paraId="24BE0592" w14:textId="77777777" w:rsidR="0021254A" w:rsidRPr="00BE0485" w:rsidRDefault="0021254A" w:rsidP="0021254A">
      <w:pPr>
        <w:rPr>
          <w:rFonts w:ascii="Arial" w:hAnsi="Arial" w:cs="Arial"/>
        </w:rPr>
      </w:pPr>
    </w:p>
    <w:p w14:paraId="37055237" w14:textId="2C8FAAF3" w:rsidR="006960C9" w:rsidRPr="00BE0485" w:rsidRDefault="006960C9" w:rsidP="0021254A">
      <w:pPr>
        <w:rPr>
          <w:rFonts w:ascii="Arial" w:hAnsi="Arial" w:cs="Arial"/>
          <w:b/>
          <w:bCs/>
        </w:rPr>
      </w:pPr>
      <w:r w:rsidRPr="00BE0485">
        <w:rPr>
          <w:rFonts w:ascii="Arial" w:hAnsi="Arial" w:cs="Arial"/>
          <w:b/>
          <w:bCs/>
        </w:rPr>
        <w:t>SKILLS ACQUISITION</w:t>
      </w:r>
    </w:p>
    <w:p w14:paraId="2EF6033A" w14:textId="65EA0156" w:rsidR="006960C9" w:rsidRPr="00BE0485" w:rsidRDefault="006960C9" w:rsidP="0021254A">
      <w:pPr>
        <w:rPr>
          <w:rFonts w:ascii="Arial" w:hAnsi="Arial" w:cs="Arial"/>
        </w:rPr>
      </w:pPr>
      <w:r w:rsidRPr="00BE0485">
        <w:rPr>
          <w:rFonts w:ascii="Arial" w:hAnsi="Arial" w:cs="Arial"/>
        </w:rPr>
        <w:t>It is the goal of Emergency Services to help individuals remain in the community in the least restrictive, safe environment. To achieve this goal, staff work with individuals and families in crisis to enhance:</w:t>
      </w:r>
    </w:p>
    <w:p w14:paraId="361E5A23" w14:textId="023166D9" w:rsidR="006960C9" w:rsidRPr="00BE0485" w:rsidRDefault="006960C9" w:rsidP="006960C9">
      <w:pPr>
        <w:pStyle w:val="ListParagraph"/>
        <w:numPr>
          <w:ilvl w:val="0"/>
          <w:numId w:val="21"/>
        </w:numPr>
        <w:rPr>
          <w:rFonts w:ascii="Arial" w:hAnsi="Arial" w:cs="Arial"/>
          <w:sz w:val="24"/>
          <w:szCs w:val="24"/>
        </w:rPr>
      </w:pPr>
      <w:r w:rsidRPr="00BE0485">
        <w:rPr>
          <w:rFonts w:ascii="Arial" w:hAnsi="Arial" w:cs="Arial"/>
          <w:sz w:val="24"/>
          <w:szCs w:val="24"/>
        </w:rPr>
        <w:t>Coping strategies</w:t>
      </w:r>
    </w:p>
    <w:p w14:paraId="7C5D3154" w14:textId="1293336F" w:rsidR="006960C9" w:rsidRPr="00BE0485" w:rsidRDefault="006960C9" w:rsidP="006960C9">
      <w:pPr>
        <w:pStyle w:val="ListParagraph"/>
        <w:numPr>
          <w:ilvl w:val="0"/>
          <w:numId w:val="21"/>
        </w:numPr>
        <w:rPr>
          <w:rFonts w:ascii="Arial" w:hAnsi="Arial" w:cs="Arial"/>
          <w:sz w:val="24"/>
          <w:szCs w:val="24"/>
        </w:rPr>
      </w:pPr>
      <w:r w:rsidRPr="00BE0485">
        <w:rPr>
          <w:rFonts w:ascii="Arial" w:hAnsi="Arial" w:cs="Arial"/>
          <w:sz w:val="24"/>
          <w:szCs w:val="24"/>
        </w:rPr>
        <w:t>Developing crisis plans</w:t>
      </w:r>
    </w:p>
    <w:p w14:paraId="1E7A9858" w14:textId="6AFC72CF" w:rsidR="006960C9" w:rsidRPr="00BE0485" w:rsidRDefault="006960C9" w:rsidP="006960C9">
      <w:pPr>
        <w:pStyle w:val="ListParagraph"/>
        <w:numPr>
          <w:ilvl w:val="0"/>
          <w:numId w:val="21"/>
        </w:numPr>
        <w:rPr>
          <w:rFonts w:ascii="Arial" w:hAnsi="Arial" w:cs="Arial"/>
          <w:sz w:val="24"/>
          <w:szCs w:val="24"/>
        </w:rPr>
      </w:pPr>
      <w:r w:rsidRPr="00BE0485">
        <w:rPr>
          <w:rFonts w:ascii="Arial" w:hAnsi="Arial" w:cs="Arial"/>
          <w:sz w:val="24"/>
          <w:szCs w:val="24"/>
        </w:rPr>
        <w:t>Accessing formal and informal support systems</w:t>
      </w:r>
    </w:p>
    <w:p w14:paraId="46F17E4D" w14:textId="4C15EEED" w:rsidR="006960C9" w:rsidRPr="00BE0485" w:rsidRDefault="006960C9" w:rsidP="006960C9">
      <w:pPr>
        <w:rPr>
          <w:rFonts w:ascii="Arial" w:hAnsi="Arial" w:cs="Arial"/>
          <w:b/>
          <w:bCs/>
        </w:rPr>
      </w:pPr>
      <w:r w:rsidRPr="00BE0485">
        <w:rPr>
          <w:rFonts w:ascii="Arial" w:hAnsi="Arial" w:cs="Arial"/>
          <w:b/>
          <w:bCs/>
        </w:rPr>
        <w:t>ATTENDANCE POLICY</w:t>
      </w:r>
    </w:p>
    <w:p w14:paraId="2AFCBEA9" w14:textId="2E597096" w:rsidR="006960C9" w:rsidRPr="00BE0485" w:rsidRDefault="006960C9" w:rsidP="006960C9">
      <w:pPr>
        <w:rPr>
          <w:rFonts w:ascii="Arial" w:hAnsi="Arial" w:cs="Arial"/>
        </w:rPr>
      </w:pPr>
      <w:r w:rsidRPr="00BE0485">
        <w:rPr>
          <w:rFonts w:ascii="Arial" w:hAnsi="Arial" w:cs="Arial"/>
        </w:rPr>
        <w:t xml:space="preserve">Emergency Services staff do not provide ongoing services to individuals and </w:t>
      </w:r>
      <w:r w:rsidR="002142F5" w:rsidRPr="00BE0485">
        <w:rPr>
          <w:rFonts w:ascii="Arial" w:hAnsi="Arial" w:cs="Arial"/>
        </w:rPr>
        <w:t xml:space="preserve">typically only have one or two contacts with the individuals they serve. An Attendance Policy is therefore not needed for these services. </w:t>
      </w:r>
    </w:p>
    <w:p w14:paraId="316CC142" w14:textId="77777777" w:rsidR="002142F5" w:rsidRPr="00BE0485" w:rsidRDefault="002142F5" w:rsidP="006960C9">
      <w:pPr>
        <w:rPr>
          <w:rFonts w:ascii="Arial" w:hAnsi="Arial" w:cs="Arial"/>
        </w:rPr>
      </w:pPr>
    </w:p>
    <w:p w14:paraId="28E86B83" w14:textId="77777777" w:rsidR="0006584D" w:rsidRPr="00BE0485" w:rsidRDefault="0006584D" w:rsidP="0021254A">
      <w:pPr>
        <w:pStyle w:val="Heading3"/>
        <w:rPr>
          <w:rFonts w:ascii="Arial" w:hAnsi="Arial" w:cs="Arial"/>
          <w:szCs w:val="24"/>
        </w:rPr>
      </w:pPr>
      <w:r w:rsidRPr="00BE0485">
        <w:rPr>
          <w:rFonts w:ascii="Arial" w:hAnsi="Arial" w:cs="Arial"/>
          <w:szCs w:val="24"/>
        </w:rPr>
        <w:t>FEES</w:t>
      </w:r>
    </w:p>
    <w:p w14:paraId="77714047" w14:textId="69DEDB49" w:rsidR="00041B47" w:rsidRPr="00BE0485" w:rsidRDefault="00041B47" w:rsidP="0021254A">
      <w:pPr>
        <w:pStyle w:val="Heading3"/>
        <w:rPr>
          <w:rFonts w:ascii="Arial" w:hAnsi="Arial" w:cs="Arial"/>
          <w:b w:val="0"/>
          <w:szCs w:val="24"/>
        </w:rPr>
      </w:pPr>
      <w:r w:rsidRPr="00BE0485">
        <w:rPr>
          <w:rFonts w:ascii="Arial" w:hAnsi="Arial" w:cs="Arial"/>
          <w:b w:val="0"/>
          <w:szCs w:val="24"/>
        </w:rPr>
        <w:t>The agency accepts most insurance for assessment and treatmen</w:t>
      </w:r>
      <w:r w:rsidR="00FE03CF" w:rsidRPr="00BE0485">
        <w:rPr>
          <w:rFonts w:ascii="Arial" w:hAnsi="Arial" w:cs="Arial"/>
          <w:b w:val="0"/>
          <w:szCs w:val="24"/>
        </w:rPr>
        <w:t>t.  If a</w:t>
      </w:r>
      <w:r w:rsidR="002142F5" w:rsidRPr="00BE0485">
        <w:rPr>
          <w:rFonts w:ascii="Arial" w:hAnsi="Arial" w:cs="Arial"/>
          <w:b w:val="0"/>
          <w:szCs w:val="24"/>
        </w:rPr>
        <w:t>n</w:t>
      </w:r>
      <w:r w:rsidR="00FE03CF" w:rsidRPr="00BE0485">
        <w:rPr>
          <w:rFonts w:ascii="Arial" w:hAnsi="Arial" w:cs="Arial"/>
          <w:b w:val="0"/>
          <w:szCs w:val="24"/>
        </w:rPr>
        <w:t xml:space="preserve"> </w:t>
      </w:r>
      <w:r w:rsidR="00EA6740" w:rsidRPr="00BE0485">
        <w:rPr>
          <w:rFonts w:ascii="Arial" w:hAnsi="Arial" w:cs="Arial"/>
          <w:b w:val="0"/>
          <w:szCs w:val="24"/>
        </w:rPr>
        <w:t>individual</w:t>
      </w:r>
      <w:r w:rsidR="00FE03CF" w:rsidRPr="00BE0485">
        <w:rPr>
          <w:rFonts w:ascii="Arial" w:hAnsi="Arial" w:cs="Arial"/>
          <w:b w:val="0"/>
          <w:szCs w:val="24"/>
        </w:rPr>
        <w:t xml:space="preserve"> is not covered by</w:t>
      </w:r>
      <w:r w:rsidR="002C7390" w:rsidRPr="00BE0485">
        <w:rPr>
          <w:rFonts w:ascii="Arial" w:hAnsi="Arial" w:cs="Arial"/>
          <w:b w:val="0"/>
          <w:szCs w:val="24"/>
        </w:rPr>
        <w:t xml:space="preserve"> </w:t>
      </w:r>
      <w:r w:rsidR="00FE03CF" w:rsidRPr="00BE0485">
        <w:rPr>
          <w:rFonts w:ascii="Arial" w:hAnsi="Arial" w:cs="Arial"/>
          <w:b w:val="0"/>
          <w:szCs w:val="24"/>
        </w:rPr>
        <w:t xml:space="preserve">an </w:t>
      </w:r>
      <w:r w:rsidRPr="00BE0485">
        <w:rPr>
          <w:rFonts w:ascii="Arial" w:hAnsi="Arial" w:cs="Arial"/>
          <w:b w:val="0"/>
          <w:szCs w:val="24"/>
        </w:rPr>
        <w:t xml:space="preserve">insurance </w:t>
      </w:r>
      <w:r w:rsidR="00FE03CF" w:rsidRPr="00BE0485">
        <w:rPr>
          <w:rFonts w:ascii="Arial" w:hAnsi="Arial" w:cs="Arial"/>
          <w:b w:val="0"/>
          <w:szCs w:val="24"/>
        </w:rPr>
        <w:t xml:space="preserve">policy, </w:t>
      </w:r>
      <w:r w:rsidRPr="00BE0485">
        <w:rPr>
          <w:rFonts w:ascii="Arial" w:hAnsi="Arial" w:cs="Arial"/>
          <w:b w:val="0"/>
          <w:szCs w:val="24"/>
        </w:rPr>
        <w:t>they will be billed on a sliding scale fee</w:t>
      </w:r>
      <w:r w:rsidR="0021254A" w:rsidRPr="00BE0485">
        <w:rPr>
          <w:rFonts w:ascii="Arial" w:hAnsi="Arial" w:cs="Arial"/>
          <w:b w:val="0"/>
          <w:szCs w:val="24"/>
        </w:rPr>
        <w:t>. Emergency S</w:t>
      </w:r>
      <w:r w:rsidR="0002080E" w:rsidRPr="00BE0485">
        <w:rPr>
          <w:rFonts w:ascii="Arial" w:hAnsi="Arial" w:cs="Arial"/>
          <w:b w:val="0"/>
          <w:szCs w:val="24"/>
        </w:rPr>
        <w:t>ervices a</w:t>
      </w:r>
      <w:r w:rsidR="002D72CA" w:rsidRPr="00BE0485">
        <w:rPr>
          <w:rFonts w:ascii="Arial" w:hAnsi="Arial" w:cs="Arial"/>
          <w:b w:val="0"/>
          <w:szCs w:val="24"/>
        </w:rPr>
        <w:t xml:space="preserve">re provided </w:t>
      </w:r>
      <w:r w:rsidR="008D7C57" w:rsidRPr="00BE0485">
        <w:rPr>
          <w:rFonts w:ascii="Arial" w:hAnsi="Arial" w:cs="Arial"/>
          <w:b w:val="0"/>
          <w:szCs w:val="24"/>
        </w:rPr>
        <w:t>to those in need</w:t>
      </w:r>
      <w:r w:rsidR="002142F5" w:rsidRPr="00BE0485">
        <w:rPr>
          <w:rFonts w:ascii="Arial" w:hAnsi="Arial" w:cs="Arial"/>
          <w:b w:val="0"/>
          <w:szCs w:val="24"/>
        </w:rPr>
        <w:t>,</w:t>
      </w:r>
      <w:r w:rsidR="008D7C57" w:rsidRPr="00BE0485">
        <w:rPr>
          <w:rFonts w:ascii="Arial" w:hAnsi="Arial" w:cs="Arial"/>
          <w:b w:val="0"/>
          <w:szCs w:val="24"/>
        </w:rPr>
        <w:t xml:space="preserve"> </w:t>
      </w:r>
      <w:r w:rsidR="002D72CA" w:rsidRPr="00BE0485">
        <w:rPr>
          <w:rFonts w:ascii="Arial" w:hAnsi="Arial" w:cs="Arial"/>
          <w:b w:val="0"/>
          <w:szCs w:val="24"/>
        </w:rPr>
        <w:t xml:space="preserve">regardless of the </w:t>
      </w:r>
      <w:r w:rsidR="0002080E" w:rsidRPr="00BE0485">
        <w:rPr>
          <w:rFonts w:ascii="Arial" w:hAnsi="Arial" w:cs="Arial"/>
          <w:b w:val="0"/>
          <w:szCs w:val="24"/>
        </w:rPr>
        <w:t xml:space="preserve">ability to pay. </w:t>
      </w:r>
      <w:r w:rsidRPr="00BE0485">
        <w:rPr>
          <w:rFonts w:ascii="Arial" w:hAnsi="Arial" w:cs="Arial"/>
          <w:b w:val="0"/>
          <w:szCs w:val="24"/>
        </w:rPr>
        <w:t xml:space="preserve"> </w:t>
      </w:r>
    </w:p>
    <w:p w14:paraId="4EBBCCC4" w14:textId="77777777" w:rsidR="00041B47" w:rsidRPr="00BE0485" w:rsidRDefault="00041B47" w:rsidP="0021254A">
      <w:pPr>
        <w:pStyle w:val="Heading3"/>
        <w:rPr>
          <w:rFonts w:ascii="Arial" w:hAnsi="Arial" w:cs="Arial"/>
          <w:szCs w:val="24"/>
        </w:rPr>
      </w:pPr>
    </w:p>
    <w:p w14:paraId="15AB677A" w14:textId="3BB3A774" w:rsidR="00117973" w:rsidRPr="00BE0485" w:rsidRDefault="00117973" w:rsidP="0021254A">
      <w:pPr>
        <w:pStyle w:val="Heading3"/>
        <w:rPr>
          <w:rFonts w:ascii="Arial" w:hAnsi="Arial" w:cs="Arial"/>
          <w:szCs w:val="24"/>
        </w:rPr>
      </w:pPr>
      <w:r w:rsidRPr="00BE0485">
        <w:rPr>
          <w:rFonts w:ascii="Arial" w:hAnsi="Arial" w:cs="Arial"/>
          <w:szCs w:val="24"/>
        </w:rPr>
        <w:t>PROCEDUR</w:t>
      </w:r>
      <w:r w:rsidR="00092C2C" w:rsidRPr="00BE0485">
        <w:rPr>
          <w:rFonts w:ascii="Arial" w:hAnsi="Arial" w:cs="Arial"/>
          <w:szCs w:val="24"/>
        </w:rPr>
        <w:t xml:space="preserve">ES FOR REFERRAL, SCREENING, </w:t>
      </w:r>
      <w:r w:rsidRPr="00BE0485">
        <w:rPr>
          <w:rFonts w:ascii="Arial" w:hAnsi="Arial" w:cs="Arial"/>
          <w:szCs w:val="24"/>
        </w:rPr>
        <w:t>ADMISSION</w:t>
      </w:r>
      <w:r w:rsidR="00092C2C" w:rsidRPr="00BE0485">
        <w:rPr>
          <w:rFonts w:ascii="Arial" w:hAnsi="Arial" w:cs="Arial"/>
          <w:szCs w:val="24"/>
        </w:rPr>
        <w:t>, AND RE-ADMISSION</w:t>
      </w:r>
    </w:p>
    <w:p w14:paraId="7902329C" w14:textId="3C525EAC" w:rsidR="00117973" w:rsidRPr="00BE0485" w:rsidRDefault="00755BBB" w:rsidP="0021254A">
      <w:pPr>
        <w:rPr>
          <w:rFonts w:ascii="Arial" w:hAnsi="Arial" w:cs="Arial"/>
        </w:rPr>
      </w:pPr>
      <w:r w:rsidRPr="00BE0485">
        <w:rPr>
          <w:rFonts w:ascii="Arial" w:hAnsi="Arial" w:cs="Arial"/>
        </w:rPr>
        <w:t>T</w:t>
      </w:r>
      <w:r w:rsidR="00117973" w:rsidRPr="00BE0485">
        <w:rPr>
          <w:rFonts w:ascii="Arial" w:hAnsi="Arial" w:cs="Arial"/>
        </w:rPr>
        <w:t xml:space="preserve">here are no formal procedures for a referral for </w:t>
      </w:r>
      <w:r w:rsidRPr="00BE0485">
        <w:rPr>
          <w:rFonts w:ascii="Arial" w:hAnsi="Arial" w:cs="Arial"/>
        </w:rPr>
        <w:t xml:space="preserve">emergency </w:t>
      </w:r>
      <w:r w:rsidR="00117973" w:rsidRPr="00BE0485">
        <w:rPr>
          <w:rFonts w:ascii="Arial" w:hAnsi="Arial" w:cs="Arial"/>
        </w:rPr>
        <w:t xml:space="preserve">services.  Any individual or agency can call </w:t>
      </w:r>
      <w:r w:rsidRPr="00BE0485">
        <w:rPr>
          <w:rFonts w:ascii="Arial" w:hAnsi="Arial" w:cs="Arial"/>
        </w:rPr>
        <w:t>the crisis</w:t>
      </w:r>
      <w:r w:rsidR="002142F5" w:rsidRPr="00BE0485">
        <w:rPr>
          <w:rFonts w:ascii="Arial" w:hAnsi="Arial" w:cs="Arial"/>
        </w:rPr>
        <w:t xml:space="preserve"> phone</w:t>
      </w:r>
      <w:r w:rsidRPr="00BE0485">
        <w:rPr>
          <w:rFonts w:ascii="Arial" w:hAnsi="Arial" w:cs="Arial"/>
        </w:rPr>
        <w:t xml:space="preserve"> </w:t>
      </w:r>
      <w:r w:rsidR="002142F5" w:rsidRPr="00BE0485">
        <w:rPr>
          <w:rFonts w:ascii="Arial" w:hAnsi="Arial" w:cs="Arial"/>
        </w:rPr>
        <w:t>line</w:t>
      </w:r>
      <w:r w:rsidR="00117973" w:rsidRPr="00BE0485">
        <w:rPr>
          <w:rFonts w:ascii="Arial" w:hAnsi="Arial" w:cs="Arial"/>
        </w:rPr>
        <w:t xml:space="preserve"> 24 hours a day or come in</w:t>
      </w:r>
      <w:r w:rsidRPr="00BE0485">
        <w:rPr>
          <w:rFonts w:ascii="Arial" w:hAnsi="Arial" w:cs="Arial"/>
        </w:rPr>
        <w:t xml:space="preserve">to </w:t>
      </w:r>
      <w:r w:rsidR="000E35C9" w:rsidRPr="00BE0485">
        <w:rPr>
          <w:rFonts w:ascii="Arial" w:hAnsi="Arial" w:cs="Arial"/>
        </w:rPr>
        <w:t xml:space="preserve">any HAMHDS </w:t>
      </w:r>
      <w:r w:rsidR="0002080E" w:rsidRPr="00BE0485">
        <w:rPr>
          <w:rFonts w:ascii="Arial" w:hAnsi="Arial" w:cs="Arial"/>
        </w:rPr>
        <w:t xml:space="preserve">office during regular business hours </w:t>
      </w:r>
      <w:r w:rsidR="00117973" w:rsidRPr="00BE0485">
        <w:rPr>
          <w:rFonts w:ascii="Arial" w:hAnsi="Arial" w:cs="Arial"/>
        </w:rPr>
        <w:t xml:space="preserve">to request emergency services.  At that time a screening process occurs to determine the nature of the crisis and the most appropriate clinical response. </w:t>
      </w:r>
      <w:r w:rsidR="002142F5" w:rsidRPr="00BE0485">
        <w:rPr>
          <w:rFonts w:ascii="Arial" w:hAnsi="Arial" w:cs="Arial"/>
        </w:rPr>
        <w:t>All Emergency Services staff are trained on</w:t>
      </w:r>
      <w:r w:rsidR="00A639F3" w:rsidRPr="00BE0485">
        <w:rPr>
          <w:rFonts w:ascii="Arial" w:hAnsi="Arial" w:cs="Arial"/>
        </w:rPr>
        <w:t xml:space="preserve"> the</w:t>
      </w:r>
      <w:r w:rsidR="002142F5" w:rsidRPr="00BE0485">
        <w:rPr>
          <w:rFonts w:ascii="Arial" w:hAnsi="Arial" w:cs="Arial"/>
        </w:rPr>
        <w:t xml:space="preserve"> use of the Columbia Suicide Severity Rating Scale, which is routinely used as part of this screening process. </w:t>
      </w:r>
      <w:r w:rsidR="00117973" w:rsidRPr="00BE0485">
        <w:rPr>
          <w:rFonts w:ascii="Arial" w:hAnsi="Arial" w:cs="Arial"/>
        </w:rPr>
        <w:t>Depending on the severity and the potential for dangerousness</w:t>
      </w:r>
      <w:r w:rsidRPr="00BE0485">
        <w:rPr>
          <w:rFonts w:ascii="Arial" w:hAnsi="Arial" w:cs="Arial"/>
        </w:rPr>
        <w:t>,</w:t>
      </w:r>
      <w:r w:rsidR="00117973" w:rsidRPr="00BE0485">
        <w:rPr>
          <w:rFonts w:ascii="Arial" w:hAnsi="Arial" w:cs="Arial"/>
        </w:rPr>
        <w:t xml:space="preserve"> the response can range from an immediate face-to-face </w:t>
      </w:r>
      <w:r w:rsidR="00802C1C" w:rsidRPr="00BE0485">
        <w:rPr>
          <w:rFonts w:ascii="Arial" w:hAnsi="Arial" w:cs="Arial"/>
        </w:rPr>
        <w:t>emergency evaluation</w:t>
      </w:r>
      <w:r w:rsidR="00117973" w:rsidRPr="00BE0485">
        <w:rPr>
          <w:rFonts w:ascii="Arial" w:hAnsi="Arial" w:cs="Arial"/>
        </w:rPr>
        <w:t xml:space="preserve">, a </w:t>
      </w:r>
      <w:r w:rsidR="000E35C9" w:rsidRPr="00BE0485">
        <w:rPr>
          <w:rFonts w:ascii="Arial" w:hAnsi="Arial" w:cs="Arial"/>
        </w:rPr>
        <w:t>recommendation</w:t>
      </w:r>
      <w:r w:rsidR="00117973" w:rsidRPr="00BE0485">
        <w:rPr>
          <w:rFonts w:ascii="Arial" w:hAnsi="Arial" w:cs="Arial"/>
        </w:rPr>
        <w:t xml:space="preserve"> to transport the individual to a medical emergenc</w:t>
      </w:r>
      <w:r w:rsidR="00802C1C" w:rsidRPr="00BE0485">
        <w:rPr>
          <w:rFonts w:ascii="Arial" w:hAnsi="Arial" w:cs="Arial"/>
        </w:rPr>
        <w:t>y room</w:t>
      </w:r>
      <w:r w:rsidR="001C13B4" w:rsidRPr="00BE0485">
        <w:rPr>
          <w:rFonts w:ascii="Arial" w:hAnsi="Arial" w:cs="Arial"/>
        </w:rPr>
        <w:t xml:space="preserve"> including the C</w:t>
      </w:r>
      <w:r w:rsidR="002142F5" w:rsidRPr="00BE0485">
        <w:rPr>
          <w:rFonts w:ascii="Arial" w:hAnsi="Arial" w:cs="Arial"/>
        </w:rPr>
        <w:t>ITAC</w:t>
      </w:r>
      <w:r w:rsidR="00802C1C" w:rsidRPr="00BE0485">
        <w:rPr>
          <w:rFonts w:ascii="Arial" w:hAnsi="Arial" w:cs="Arial"/>
        </w:rPr>
        <w:t>, a scheduled appointment</w:t>
      </w:r>
      <w:r w:rsidRPr="00BE0485">
        <w:rPr>
          <w:rFonts w:ascii="Arial" w:hAnsi="Arial" w:cs="Arial"/>
        </w:rPr>
        <w:t>, or a referral to the non-</w:t>
      </w:r>
      <w:r w:rsidR="00117973" w:rsidRPr="00BE0485">
        <w:rPr>
          <w:rFonts w:ascii="Arial" w:hAnsi="Arial" w:cs="Arial"/>
        </w:rPr>
        <w:t xml:space="preserve">emergent services in this agency or to </w:t>
      </w:r>
      <w:r w:rsidR="00620BD7" w:rsidRPr="00BE0485">
        <w:rPr>
          <w:rFonts w:ascii="Arial" w:hAnsi="Arial" w:cs="Arial"/>
        </w:rPr>
        <w:t>another</w:t>
      </w:r>
      <w:r w:rsidR="000E35C9" w:rsidRPr="00BE0485">
        <w:rPr>
          <w:rFonts w:ascii="Arial" w:hAnsi="Arial" w:cs="Arial"/>
        </w:rPr>
        <w:t xml:space="preserve"> </w:t>
      </w:r>
      <w:r w:rsidR="00117973" w:rsidRPr="00BE0485">
        <w:rPr>
          <w:rFonts w:ascii="Arial" w:hAnsi="Arial" w:cs="Arial"/>
        </w:rPr>
        <w:t xml:space="preserve">appropriate community service.  For </w:t>
      </w:r>
      <w:r w:rsidR="00EA6740" w:rsidRPr="00BE0485">
        <w:rPr>
          <w:rFonts w:ascii="Arial" w:hAnsi="Arial" w:cs="Arial"/>
        </w:rPr>
        <w:t>individual</w:t>
      </w:r>
      <w:r w:rsidR="00117973" w:rsidRPr="00BE0485">
        <w:rPr>
          <w:rFonts w:ascii="Arial" w:hAnsi="Arial" w:cs="Arial"/>
        </w:rPr>
        <w:t xml:space="preserve">s who </w:t>
      </w:r>
      <w:r w:rsidR="001C13B4" w:rsidRPr="00BE0485">
        <w:rPr>
          <w:rFonts w:ascii="Arial" w:hAnsi="Arial" w:cs="Arial"/>
        </w:rPr>
        <w:t>present for emergency evaluation</w:t>
      </w:r>
      <w:r w:rsidRPr="00BE0485">
        <w:rPr>
          <w:rFonts w:ascii="Arial" w:hAnsi="Arial" w:cs="Arial"/>
        </w:rPr>
        <w:t>,</w:t>
      </w:r>
      <w:r w:rsidR="002142F5" w:rsidRPr="00BE0485">
        <w:rPr>
          <w:rFonts w:ascii="Arial" w:hAnsi="Arial" w:cs="Arial"/>
        </w:rPr>
        <w:t xml:space="preserve"> all Emergency Services utilize the state-wide </w:t>
      </w:r>
      <w:r w:rsidR="002142F5" w:rsidRPr="00BE0485">
        <w:rPr>
          <w:rFonts w:ascii="Arial" w:hAnsi="Arial" w:cs="Arial"/>
        </w:rPr>
        <w:lastRenderedPageBreak/>
        <w:t xml:space="preserve">standardized Uniform Preadmissions Screening Assessment, which integrates </w:t>
      </w:r>
      <w:r w:rsidRPr="00BE0485">
        <w:rPr>
          <w:rFonts w:ascii="Arial" w:hAnsi="Arial" w:cs="Arial"/>
        </w:rPr>
        <w:t>clinical data</w:t>
      </w:r>
      <w:r w:rsidR="000E35C9" w:rsidRPr="00BE0485">
        <w:rPr>
          <w:rFonts w:ascii="Arial" w:hAnsi="Arial" w:cs="Arial"/>
        </w:rPr>
        <w:t xml:space="preserve"> including a risk assessment</w:t>
      </w:r>
      <w:r w:rsidRPr="00BE0485">
        <w:rPr>
          <w:rFonts w:ascii="Arial" w:hAnsi="Arial" w:cs="Arial"/>
        </w:rPr>
        <w:t xml:space="preserve">, </w:t>
      </w:r>
      <w:r w:rsidR="00802C1C" w:rsidRPr="00BE0485">
        <w:rPr>
          <w:rFonts w:ascii="Arial" w:hAnsi="Arial" w:cs="Arial"/>
        </w:rPr>
        <w:t>ICD 10</w:t>
      </w:r>
      <w:r w:rsidR="00117973" w:rsidRPr="00BE0485">
        <w:rPr>
          <w:rFonts w:ascii="Arial" w:hAnsi="Arial" w:cs="Arial"/>
        </w:rPr>
        <w:t xml:space="preserve">, demographic, and financial information. </w:t>
      </w:r>
      <w:r w:rsidR="002142F5" w:rsidRPr="00BE0485">
        <w:rPr>
          <w:rFonts w:ascii="Arial" w:hAnsi="Arial" w:cs="Arial"/>
        </w:rPr>
        <w:t>This standardized tool assists in determining the individual’s immediate needs, available resources, and identification of risk factors.</w:t>
      </w:r>
    </w:p>
    <w:p w14:paraId="04D6A4D6" w14:textId="77777777" w:rsidR="002142F5" w:rsidRPr="00BE0485" w:rsidRDefault="002142F5" w:rsidP="0021254A">
      <w:pPr>
        <w:rPr>
          <w:rFonts w:ascii="Arial" w:hAnsi="Arial" w:cs="Arial"/>
        </w:rPr>
      </w:pPr>
    </w:p>
    <w:p w14:paraId="417ED081" w14:textId="0C074AA7" w:rsidR="002142F5" w:rsidRPr="00BE0485" w:rsidRDefault="002142F5" w:rsidP="0021254A">
      <w:pPr>
        <w:rPr>
          <w:rFonts w:ascii="Arial" w:hAnsi="Arial" w:cs="Arial"/>
        </w:rPr>
      </w:pPr>
      <w:r w:rsidRPr="00BE0485">
        <w:rPr>
          <w:rFonts w:ascii="Arial" w:hAnsi="Arial" w:cs="Arial"/>
        </w:rPr>
        <w:t>Since Emergency Services staff are available 24 hours a day, they can respond to all individuals, including pregnant and parenting women with substance use disorders, intravenous drug users, and individuals with developmental and intellectual disabilities.</w:t>
      </w:r>
    </w:p>
    <w:p w14:paraId="645C8EC5" w14:textId="77777777" w:rsidR="00117973" w:rsidRPr="00BE0485" w:rsidRDefault="00117973" w:rsidP="0021254A">
      <w:pPr>
        <w:rPr>
          <w:rFonts w:ascii="Arial" w:hAnsi="Arial" w:cs="Arial"/>
        </w:rPr>
      </w:pPr>
    </w:p>
    <w:p w14:paraId="4DDDFE65" w14:textId="6B3DACF3" w:rsidR="00117973" w:rsidRPr="00BE0485" w:rsidRDefault="00117973" w:rsidP="0021254A">
      <w:pPr>
        <w:pStyle w:val="Heading3"/>
        <w:rPr>
          <w:rFonts w:ascii="Arial" w:hAnsi="Arial" w:cs="Arial"/>
          <w:szCs w:val="24"/>
        </w:rPr>
      </w:pPr>
      <w:r w:rsidRPr="00BE0485">
        <w:rPr>
          <w:rFonts w:ascii="Arial" w:hAnsi="Arial" w:cs="Arial"/>
          <w:szCs w:val="24"/>
        </w:rPr>
        <w:t xml:space="preserve">ORIENTATION OF THE </w:t>
      </w:r>
      <w:r w:rsidR="00EA6740" w:rsidRPr="00BE0485">
        <w:rPr>
          <w:rFonts w:ascii="Arial" w:hAnsi="Arial" w:cs="Arial"/>
          <w:szCs w:val="24"/>
        </w:rPr>
        <w:t>INDIVIDUAL</w:t>
      </w:r>
      <w:r w:rsidRPr="00BE0485">
        <w:rPr>
          <w:rFonts w:ascii="Arial" w:hAnsi="Arial" w:cs="Arial"/>
          <w:szCs w:val="24"/>
        </w:rPr>
        <w:t xml:space="preserve"> TO THE </w:t>
      </w:r>
      <w:r w:rsidR="007A5D24" w:rsidRPr="00BE0485">
        <w:rPr>
          <w:rFonts w:ascii="Arial" w:hAnsi="Arial" w:cs="Arial"/>
          <w:szCs w:val="24"/>
        </w:rPr>
        <w:t>PROGRAM/</w:t>
      </w:r>
      <w:r w:rsidRPr="00BE0485">
        <w:rPr>
          <w:rFonts w:ascii="Arial" w:hAnsi="Arial" w:cs="Arial"/>
          <w:szCs w:val="24"/>
        </w:rPr>
        <w:t>SERVICE</w:t>
      </w:r>
    </w:p>
    <w:p w14:paraId="587558EF" w14:textId="352945E5" w:rsidR="00117973" w:rsidRPr="00BE0485" w:rsidRDefault="00117973" w:rsidP="0021254A">
      <w:pPr>
        <w:rPr>
          <w:rFonts w:ascii="Arial" w:hAnsi="Arial" w:cs="Arial"/>
        </w:rPr>
      </w:pPr>
      <w:r w:rsidRPr="00BE0485">
        <w:rPr>
          <w:rFonts w:ascii="Arial" w:hAnsi="Arial" w:cs="Arial"/>
        </w:rPr>
        <w:t xml:space="preserve">While it is not possible to provide formal orientation to </w:t>
      </w:r>
      <w:r w:rsidR="00EA6740" w:rsidRPr="00BE0485">
        <w:rPr>
          <w:rFonts w:ascii="Arial" w:hAnsi="Arial" w:cs="Arial"/>
        </w:rPr>
        <w:t>individual</w:t>
      </w:r>
      <w:r w:rsidRPr="00BE0485">
        <w:rPr>
          <w:rFonts w:ascii="Arial" w:hAnsi="Arial" w:cs="Arial"/>
        </w:rPr>
        <w:t>s during emergency situations</w:t>
      </w:r>
      <w:r w:rsidR="00755BBB" w:rsidRPr="00BE0485">
        <w:rPr>
          <w:rFonts w:ascii="Arial" w:hAnsi="Arial" w:cs="Arial"/>
        </w:rPr>
        <w:t>,</w:t>
      </w:r>
      <w:r w:rsidRPr="00BE0485">
        <w:rPr>
          <w:rFonts w:ascii="Arial" w:hAnsi="Arial" w:cs="Arial"/>
        </w:rPr>
        <w:t xml:space="preserve"> there are a series of steps that are taken</w:t>
      </w:r>
      <w:r w:rsidR="00755BBB" w:rsidRPr="00BE0485">
        <w:rPr>
          <w:rFonts w:ascii="Arial" w:hAnsi="Arial" w:cs="Arial"/>
        </w:rPr>
        <w:t>,</w:t>
      </w:r>
      <w:r w:rsidRPr="00BE0485">
        <w:rPr>
          <w:rFonts w:ascii="Arial" w:hAnsi="Arial" w:cs="Arial"/>
        </w:rPr>
        <w:t xml:space="preserve"> whenever possible</w:t>
      </w:r>
      <w:r w:rsidR="00755BBB" w:rsidRPr="00BE0485">
        <w:rPr>
          <w:rFonts w:ascii="Arial" w:hAnsi="Arial" w:cs="Arial"/>
        </w:rPr>
        <w:t>,</w:t>
      </w:r>
      <w:r w:rsidRPr="00BE0485">
        <w:rPr>
          <w:rFonts w:ascii="Arial" w:hAnsi="Arial" w:cs="Arial"/>
        </w:rPr>
        <w:t xml:space="preserve"> to allow the </w:t>
      </w:r>
      <w:r w:rsidR="00EA6740" w:rsidRPr="00BE0485">
        <w:rPr>
          <w:rFonts w:ascii="Arial" w:hAnsi="Arial" w:cs="Arial"/>
        </w:rPr>
        <w:t>individual</w:t>
      </w:r>
      <w:r w:rsidRPr="00BE0485">
        <w:rPr>
          <w:rFonts w:ascii="Arial" w:hAnsi="Arial" w:cs="Arial"/>
        </w:rPr>
        <w:t xml:space="preserve"> and their family to better understand and make informed decisions ab</w:t>
      </w:r>
      <w:r w:rsidR="00F7075D" w:rsidRPr="00BE0485">
        <w:rPr>
          <w:rFonts w:ascii="Arial" w:hAnsi="Arial" w:cs="Arial"/>
        </w:rPr>
        <w:t>out the care they are receiving:</w:t>
      </w:r>
    </w:p>
    <w:p w14:paraId="28E1A669" w14:textId="77777777" w:rsidR="00117973" w:rsidRPr="00BE0485" w:rsidRDefault="00117973" w:rsidP="0021254A">
      <w:pPr>
        <w:rPr>
          <w:rFonts w:ascii="Arial" w:hAnsi="Arial" w:cs="Arial"/>
        </w:rPr>
      </w:pPr>
    </w:p>
    <w:p w14:paraId="73B9DEF6" w14:textId="77777777" w:rsidR="00117973" w:rsidRPr="00BE0485" w:rsidRDefault="00117973" w:rsidP="0021254A">
      <w:pPr>
        <w:numPr>
          <w:ilvl w:val="0"/>
          <w:numId w:val="17"/>
        </w:numPr>
        <w:tabs>
          <w:tab w:val="clear" w:pos="780"/>
          <w:tab w:val="num" w:pos="720"/>
        </w:tabs>
        <w:ind w:left="720"/>
        <w:rPr>
          <w:rFonts w:ascii="Arial" w:hAnsi="Arial" w:cs="Arial"/>
        </w:rPr>
      </w:pPr>
      <w:r w:rsidRPr="00BE0485">
        <w:rPr>
          <w:rFonts w:ascii="Arial" w:hAnsi="Arial" w:cs="Arial"/>
        </w:rPr>
        <w:t>During emergency contacts, either on the phone or face to face, the clinician attempts to explain the services that are available as well as the legal processes of the involuntary hospitalization process whenever appropriate.</w:t>
      </w:r>
    </w:p>
    <w:p w14:paraId="3CAB74E2" w14:textId="5139ADD3" w:rsidR="00117973" w:rsidRPr="00BE0485" w:rsidRDefault="00117973" w:rsidP="0021254A">
      <w:pPr>
        <w:numPr>
          <w:ilvl w:val="0"/>
          <w:numId w:val="17"/>
        </w:numPr>
        <w:tabs>
          <w:tab w:val="clear" w:pos="780"/>
          <w:tab w:val="num" w:pos="720"/>
        </w:tabs>
        <w:ind w:left="720"/>
        <w:rPr>
          <w:rFonts w:ascii="Arial" w:hAnsi="Arial" w:cs="Arial"/>
        </w:rPr>
      </w:pPr>
      <w:r w:rsidRPr="00BE0485">
        <w:rPr>
          <w:rFonts w:ascii="Arial" w:hAnsi="Arial" w:cs="Arial"/>
        </w:rPr>
        <w:t xml:space="preserve">For </w:t>
      </w:r>
      <w:r w:rsidR="00EA6740" w:rsidRPr="00BE0485">
        <w:rPr>
          <w:rFonts w:ascii="Arial" w:hAnsi="Arial" w:cs="Arial"/>
        </w:rPr>
        <w:t>individual</w:t>
      </w:r>
      <w:r w:rsidRPr="00BE0485">
        <w:rPr>
          <w:rFonts w:ascii="Arial" w:hAnsi="Arial" w:cs="Arial"/>
        </w:rPr>
        <w:t xml:space="preserve">s who are being hospitalized involuntarily, the </w:t>
      </w:r>
      <w:r w:rsidR="00EA6740" w:rsidRPr="00BE0485">
        <w:rPr>
          <w:rFonts w:ascii="Arial" w:hAnsi="Arial" w:cs="Arial"/>
        </w:rPr>
        <w:t>individual</w:t>
      </w:r>
      <w:r w:rsidRPr="00BE0485">
        <w:rPr>
          <w:rFonts w:ascii="Arial" w:hAnsi="Arial" w:cs="Arial"/>
        </w:rPr>
        <w:t xml:space="preserve"> and the family (when involved) are explain</w:t>
      </w:r>
      <w:r w:rsidR="003B6841" w:rsidRPr="00BE0485">
        <w:rPr>
          <w:rFonts w:ascii="Arial" w:hAnsi="Arial" w:cs="Arial"/>
        </w:rPr>
        <w:t>ed</w:t>
      </w:r>
      <w:r w:rsidRPr="00BE0485">
        <w:rPr>
          <w:rFonts w:ascii="Arial" w:hAnsi="Arial" w:cs="Arial"/>
        </w:rPr>
        <w:t xml:space="preserve"> the legal process, their rights, and what they may expect at the hospital. </w:t>
      </w:r>
    </w:p>
    <w:p w14:paraId="18AFE323" w14:textId="331895DA" w:rsidR="001C13B4" w:rsidRPr="00BE0485" w:rsidRDefault="00016D40" w:rsidP="0021254A">
      <w:pPr>
        <w:pStyle w:val="NormalWeb"/>
        <w:numPr>
          <w:ilvl w:val="0"/>
          <w:numId w:val="17"/>
        </w:numPr>
        <w:shd w:val="clear" w:color="auto" w:fill="FFFFFF"/>
        <w:rPr>
          <w:rFonts w:ascii="Arial" w:eastAsia="Times New Roman" w:hAnsi="Arial" w:cs="Arial"/>
        </w:rPr>
      </w:pPr>
      <w:r w:rsidRPr="00BE0485">
        <w:rPr>
          <w:rFonts w:ascii="Arial" w:eastAsia="Times New Roman" w:hAnsi="Arial" w:cs="Arial"/>
        </w:rPr>
        <w:t xml:space="preserve">Emergency Services </w:t>
      </w:r>
      <w:r w:rsidR="00032400" w:rsidRPr="00BE0485">
        <w:rPr>
          <w:rFonts w:ascii="Arial" w:eastAsia="Times New Roman" w:hAnsi="Arial" w:cs="Arial"/>
        </w:rPr>
        <w:t>c</w:t>
      </w:r>
      <w:r w:rsidRPr="00BE0485">
        <w:rPr>
          <w:rFonts w:ascii="Arial" w:eastAsia="Times New Roman" w:hAnsi="Arial" w:cs="Arial"/>
        </w:rPr>
        <w:t>linicians</w:t>
      </w:r>
      <w:r w:rsidR="001C13B4" w:rsidRPr="00BE0485">
        <w:rPr>
          <w:rFonts w:ascii="Arial" w:eastAsia="Times New Roman" w:hAnsi="Arial" w:cs="Arial"/>
        </w:rPr>
        <w:t xml:space="preserve"> inform the individuals in crisis of the requirement to convey to their family member or personal representative limited information relevant to their current crisis. Information may include the individual's location and general condition.</w:t>
      </w:r>
    </w:p>
    <w:p w14:paraId="4C09EF63" w14:textId="24738CEE" w:rsidR="007A5D24" w:rsidRPr="00BE0485" w:rsidRDefault="007A5D24" w:rsidP="00340A89">
      <w:pPr>
        <w:pStyle w:val="NormalWeb"/>
        <w:numPr>
          <w:ilvl w:val="0"/>
          <w:numId w:val="17"/>
        </w:numPr>
        <w:shd w:val="clear" w:color="auto" w:fill="FFFFFF"/>
        <w:rPr>
          <w:rFonts w:ascii="Arial" w:eastAsia="Times New Roman" w:hAnsi="Arial" w:cs="Arial"/>
        </w:rPr>
      </w:pPr>
      <w:r w:rsidRPr="00BE0485">
        <w:rPr>
          <w:rFonts w:ascii="Arial" w:eastAsia="Times New Roman" w:hAnsi="Arial" w:cs="Arial"/>
        </w:rPr>
        <w:t xml:space="preserve">Documentation is completed mostly on ESP Contacts, </w:t>
      </w:r>
      <w:r w:rsidR="00D857E1" w:rsidRPr="00BE0485">
        <w:rPr>
          <w:rFonts w:ascii="Arial" w:eastAsia="Times New Roman" w:hAnsi="Arial" w:cs="Arial"/>
        </w:rPr>
        <w:t xml:space="preserve">Case Coordination Notes, </w:t>
      </w:r>
      <w:r w:rsidRPr="00BE0485">
        <w:rPr>
          <w:rFonts w:ascii="Arial" w:eastAsia="Times New Roman" w:hAnsi="Arial" w:cs="Arial"/>
        </w:rPr>
        <w:t>Uniform Preadmission Screening Forms, TDO Forms, and Commitment Hearing Disposition Forms.</w:t>
      </w:r>
    </w:p>
    <w:p w14:paraId="2EA971CF" w14:textId="77777777" w:rsidR="00117973" w:rsidRPr="00BE0485" w:rsidRDefault="00117973" w:rsidP="0021254A">
      <w:pPr>
        <w:pStyle w:val="Heading3"/>
        <w:rPr>
          <w:rFonts w:ascii="Arial" w:hAnsi="Arial" w:cs="Arial"/>
          <w:szCs w:val="24"/>
        </w:rPr>
      </w:pPr>
      <w:r w:rsidRPr="00BE0485">
        <w:rPr>
          <w:rFonts w:ascii="Arial" w:hAnsi="Arial" w:cs="Arial"/>
          <w:szCs w:val="24"/>
        </w:rPr>
        <w:t>EMERGENCY CLINICAL CONSULTATION</w:t>
      </w:r>
    </w:p>
    <w:p w14:paraId="55276448" w14:textId="713E3E13" w:rsidR="00C81400" w:rsidRPr="00BE0485" w:rsidRDefault="00117973" w:rsidP="0021254A">
      <w:pPr>
        <w:rPr>
          <w:rFonts w:ascii="Arial" w:hAnsi="Arial" w:cs="Arial"/>
        </w:rPr>
      </w:pPr>
      <w:r w:rsidRPr="00BE0485">
        <w:rPr>
          <w:rFonts w:ascii="Arial" w:hAnsi="Arial" w:cs="Arial"/>
        </w:rPr>
        <w:t>Emergency Services provides emerg</w:t>
      </w:r>
      <w:r w:rsidR="00755BBB" w:rsidRPr="00BE0485">
        <w:rPr>
          <w:rFonts w:ascii="Arial" w:hAnsi="Arial" w:cs="Arial"/>
        </w:rPr>
        <w:t>ency clinical consultation 24 hours a day</w:t>
      </w:r>
      <w:r w:rsidR="00032400" w:rsidRPr="00BE0485">
        <w:rPr>
          <w:rFonts w:ascii="Arial" w:hAnsi="Arial" w:cs="Arial"/>
        </w:rPr>
        <w:t xml:space="preserve"> </w:t>
      </w:r>
      <w:r w:rsidR="00755BBB" w:rsidRPr="00BE0485">
        <w:rPr>
          <w:rFonts w:ascii="Arial" w:hAnsi="Arial" w:cs="Arial"/>
        </w:rPr>
        <w:t>7 days a week, including all holidays</w:t>
      </w:r>
      <w:r w:rsidRPr="00BE0485">
        <w:rPr>
          <w:rFonts w:ascii="Arial" w:hAnsi="Arial" w:cs="Arial"/>
        </w:rPr>
        <w:t xml:space="preserve">. </w:t>
      </w:r>
      <w:r w:rsidR="007A5D24" w:rsidRPr="00BE0485">
        <w:rPr>
          <w:rFonts w:ascii="Arial" w:hAnsi="Arial" w:cs="Arial"/>
        </w:rPr>
        <w:t xml:space="preserve">The program serves as primary back up for emergency clinical consultation </w:t>
      </w:r>
      <w:r w:rsidR="00221E2A" w:rsidRPr="00BE0485">
        <w:rPr>
          <w:rFonts w:ascii="Arial" w:hAnsi="Arial" w:cs="Arial"/>
        </w:rPr>
        <w:t xml:space="preserve">for the entire agency </w:t>
      </w:r>
      <w:r w:rsidR="007A5D24" w:rsidRPr="00BE0485">
        <w:rPr>
          <w:rFonts w:ascii="Arial" w:hAnsi="Arial" w:cs="Arial"/>
        </w:rPr>
        <w:t xml:space="preserve">when the primary clinician or unit supervisor is unavailable. </w:t>
      </w:r>
      <w:r w:rsidR="00340A89" w:rsidRPr="00BE0485">
        <w:rPr>
          <w:rFonts w:ascii="Arial" w:hAnsi="Arial" w:cs="Arial"/>
        </w:rPr>
        <w:t xml:space="preserve">Emergency Services </w:t>
      </w:r>
      <w:r w:rsidR="00032400" w:rsidRPr="00BE0485">
        <w:rPr>
          <w:rFonts w:ascii="Arial" w:hAnsi="Arial" w:cs="Arial"/>
        </w:rPr>
        <w:t xml:space="preserve">also </w:t>
      </w:r>
      <w:r w:rsidR="00340A89" w:rsidRPr="00BE0485">
        <w:rPr>
          <w:rFonts w:ascii="Arial" w:hAnsi="Arial" w:cs="Arial"/>
        </w:rPr>
        <w:t xml:space="preserve">provides emergency clinical coverage for </w:t>
      </w:r>
      <w:r w:rsidR="00221E2A" w:rsidRPr="00BE0485">
        <w:rPr>
          <w:rFonts w:ascii="Arial" w:hAnsi="Arial" w:cs="Arial"/>
        </w:rPr>
        <w:t xml:space="preserve">the </w:t>
      </w:r>
      <w:r w:rsidR="00340A89" w:rsidRPr="00BE0485">
        <w:rPr>
          <w:rFonts w:ascii="Arial" w:hAnsi="Arial" w:cs="Arial"/>
        </w:rPr>
        <w:t>Jail Mental Health team after regular business hours for those clinicians</w:t>
      </w:r>
      <w:r w:rsidR="00221E2A" w:rsidRPr="00BE0485">
        <w:rPr>
          <w:rFonts w:ascii="Arial" w:hAnsi="Arial" w:cs="Arial"/>
        </w:rPr>
        <w:t xml:space="preserve"> as well</w:t>
      </w:r>
      <w:r w:rsidR="00340A89" w:rsidRPr="00BE0485">
        <w:rPr>
          <w:rFonts w:ascii="Arial" w:hAnsi="Arial" w:cs="Arial"/>
        </w:rPr>
        <w:t xml:space="preserve">. </w:t>
      </w:r>
      <w:r w:rsidR="00032400" w:rsidRPr="00BE0485">
        <w:rPr>
          <w:rFonts w:ascii="Arial" w:hAnsi="Arial" w:cs="Arial"/>
        </w:rPr>
        <w:t xml:space="preserve">Emergency Services can be reached at </w:t>
      </w:r>
      <w:r w:rsidR="00A12539" w:rsidRPr="00BE0485">
        <w:rPr>
          <w:rFonts w:ascii="Arial" w:hAnsi="Arial" w:cs="Arial"/>
        </w:rPr>
        <w:t>804-727-8484</w:t>
      </w:r>
      <w:r w:rsidR="00032400" w:rsidRPr="00BE0485">
        <w:rPr>
          <w:rFonts w:ascii="Arial" w:hAnsi="Arial" w:cs="Arial"/>
        </w:rPr>
        <w:t>.</w:t>
      </w:r>
    </w:p>
    <w:p w14:paraId="057158A3" w14:textId="77777777" w:rsidR="00C81400" w:rsidRPr="00BE0485" w:rsidRDefault="00C81400" w:rsidP="0021254A">
      <w:pPr>
        <w:rPr>
          <w:rFonts w:ascii="Arial" w:hAnsi="Arial" w:cs="Arial"/>
        </w:rPr>
      </w:pPr>
    </w:p>
    <w:p w14:paraId="0C2FFDB4" w14:textId="0871C612" w:rsidR="00EA6740" w:rsidRPr="00BE0485" w:rsidRDefault="00EA6740" w:rsidP="0021254A">
      <w:pPr>
        <w:rPr>
          <w:rFonts w:ascii="Arial" w:hAnsi="Arial" w:cs="Arial"/>
          <w:b/>
          <w:bCs/>
        </w:rPr>
      </w:pPr>
      <w:r w:rsidRPr="00BE0485">
        <w:rPr>
          <w:rFonts w:ascii="Arial" w:hAnsi="Arial" w:cs="Arial"/>
          <w:b/>
          <w:bCs/>
        </w:rPr>
        <w:t>TELEHEALTH</w:t>
      </w:r>
    </w:p>
    <w:p w14:paraId="127CF871" w14:textId="7BE05643" w:rsidR="00EA6740" w:rsidRPr="00BE0485" w:rsidRDefault="00F45E08" w:rsidP="0021254A">
      <w:pPr>
        <w:rPr>
          <w:rFonts w:ascii="Arial" w:hAnsi="Arial" w:cs="Arial"/>
        </w:rPr>
      </w:pPr>
      <w:r w:rsidRPr="00BE0485">
        <w:rPr>
          <w:rFonts w:ascii="Arial" w:hAnsi="Arial" w:cs="Arial"/>
        </w:rPr>
        <w:t>A HIPAA compliant telehealth platform</w:t>
      </w:r>
      <w:r w:rsidR="00BF7B39" w:rsidRPr="00BE0485">
        <w:rPr>
          <w:rFonts w:ascii="Arial" w:hAnsi="Arial" w:cs="Arial"/>
        </w:rPr>
        <w:t xml:space="preserve">, most often </w:t>
      </w:r>
      <w:proofErr w:type="spellStart"/>
      <w:r w:rsidR="00BF7B39" w:rsidRPr="00BE0485">
        <w:rPr>
          <w:rFonts w:ascii="Arial" w:hAnsi="Arial" w:cs="Arial"/>
        </w:rPr>
        <w:t>WebEx</w:t>
      </w:r>
      <w:proofErr w:type="spellEnd"/>
      <w:r w:rsidR="00BF7B39" w:rsidRPr="00BE0485">
        <w:rPr>
          <w:rFonts w:ascii="Arial" w:hAnsi="Arial" w:cs="Arial"/>
        </w:rPr>
        <w:t>,</w:t>
      </w:r>
      <w:r w:rsidRPr="00BE0485">
        <w:rPr>
          <w:rFonts w:ascii="Arial" w:hAnsi="Arial" w:cs="Arial"/>
        </w:rPr>
        <w:t xml:space="preserve"> may be used to assist in response time to some of the farther sections of our coverage area</w:t>
      </w:r>
      <w:r w:rsidR="00032400" w:rsidRPr="00BE0485">
        <w:rPr>
          <w:rFonts w:ascii="Arial" w:hAnsi="Arial" w:cs="Arial"/>
        </w:rPr>
        <w:t>,</w:t>
      </w:r>
      <w:r w:rsidRPr="00BE0485">
        <w:rPr>
          <w:rFonts w:ascii="Arial" w:hAnsi="Arial" w:cs="Arial"/>
        </w:rPr>
        <w:t xml:space="preserve"> such as in New Kent and Charles City counties. Telehealth is also helpful to our </w:t>
      </w:r>
      <w:r w:rsidR="00BF7B39" w:rsidRPr="00BE0485">
        <w:rPr>
          <w:rFonts w:ascii="Arial" w:hAnsi="Arial" w:cs="Arial"/>
        </w:rPr>
        <w:t>first</w:t>
      </w:r>
      <w:r w:rsidRPr="00BE0485">
        <w:rPr>
          <w:rFonts w:ascii="Arial" w:hAnsi="Arial" w:cs="Arial"/>
        </w:rPr>
        <w:t xml:space="preserve"> responders when they are out in the field and would like to consult with a certified pre-admission screener. Clinicians </w:t>
      </w:r>
      <w:r w:rsidR="00BF7B39" w:rsidRPr="00BE0485">
        <w:rPr>
          <w:rFonts w:ascii="Arial" w:hAnsi="Arial" w:cs="Arial"/>
        </w:rPr>
        <w:t>can</w:t>
      </w:r>
      <w:r w:rsidRPr="00BE0485">
        <w:rPr>
          <w:rFonts w:ascii="Arial" w:hAnsi="Arial" w:cs="Arial"/>
        </w:rPr>
        <w:t xml:space="preserve"> communicate face-to-face via telehealth both with the individual experiencing a crisis and with the officer on scene. This </w:t>
      </w:r>
      <w:r w:rsidR="00BB2923" w:rsidRPr="00BE0485">
        <w:rPr>
          <w:rFonts w:ascii="Arial" w:hAnsi="Arial" w:cs="Arial"/>
        </w:rPr>
        <w:t xml:space="preserve">process may prevent a more restrictive alternative at times by providing quick </w:t>
      </w:r>
      <w:r w:rsidR="00BF7B39" w:rsidRPr="00BE0485">
        <w:rPr>
          <w:rFonts w:ascii="Arial" w:hAnsi="Arial" w:cs="Arial"/>
        </w:rPr>
        <w:t>on-scene</w:t>
      </w:r>
      <w:r w:rsidR="00BB2923" w:rsidRPr="00BE0485">
        <w:rPr>
          <w:rFonts w:ascii="Arial" w:hAnsi="Arial" w:cs="Arial"/>
        </w:rPr>
        <w:t xml:space="preserve"> access to a clinician who can provide crisis intervention almost immediately. Telehealth may also be used as a more efficient method of managing high volume shifts. </w:t>
      </w:r>
    </w:p>
    <w:p w14:paraId="5131EE5E" w14:textId="77777777" w:rsidR="00EA6740" w:rsidRPr="00BE0485" w:rsidRDefault="00EA6740" w:rsidP="0021254A">
      <w:pPr>
        <w:rPr>
          <w:rFonts w:ascii="Arial" w:hAnsi="Arial" w:cs="Arial"/>
        </w:rPr>
      </w:pPr>
    </w:p>
    <w:p w14:paraId="54C436C1" w14:textId="68F11778" w:rsidR="00C81400" w:rsidRPr="00BE0485" w:rsidRDefault="00C81400" w:rsidP="00C81400">
      <w:pPr>
        <w:rPr>
          <w:rFonts w:ascii="Arial" w:hAnsi="Arial" w:cs="Arial"/>
          <w:b/>
          <w:bCs/>
        </w:rPr>
      </w:pPr>
      <w:r w:rsidRPr="00BE0485">
        <w:rPr>
          <w:rFonts w:ascii="Arial" w:hAnsi="Arial" w:cs="Arial"/>
          <w:b/>
          <w:bCs/>
        </w:rPr>
        <w:t>MEDICATION</w:t>
      </w:r>
      <w:r w:rsidR="00EA6740" w:rsidRPr="00BE0485">
        <w:rPr>
          <w:rFonts w:ascii="Arial" w:hAnsi="Arial" w:cs="Arial"/>
          <w:b/>
          <w:bCs/>
        </w:rPr>
        <w:t xml:space="preserve"> MANAGEMENT</w:t>
      </w:r>
    </w:p>
    <w:p w14:paraId="357FDF9A" w14:textId="569F779B" w:rsidR="00117973" w:rsidRPr="00BE0485" w:rsidRDefault="00C81400" w:rsidP="0021254A">
      <w:pPr>
        <w:rPr>
          <w:rFonts w:ascii="Arial" w:hAnsi="Arial" w:cs="Arial"/>
        </w:rPr>
      </w:pPr>
      <w:r w:rsidRPr="00BE0485">
        <w:rPr>
          <w:rFonts w:ascii="Arial" w:hAnsi="Arial" w:cs="Arial"/>
        </w:rPr>
        <w:t>Emergency Services does not provide medication management</w:t>
      </w:r>
      <w:r w:rsidR="005C47F9" w:rsidRPr="00BE0485">
        <w:rPr>
          <w:rFonts w:ascii="Arial" w:hAnsi="Arial" w:cs="Arial"/>
        </w:rPr>
        <w:t xml:space="preserve"> or</w:t>
      </w:r>
      <w:r w:rsidRPr="00BE0485">
        <w:rPr>
          <w:rFonts w:ascii="Arial" w:hAnsi="Arial" w:cs="Arial"/>
        </w:rPr>
        <w:t xml:space="preserve"> medication monitoring</w:t>
      </w:r>
      <w:r w:rsidR="005C47F9" w:rsidRPr="00BE0485">
        <w:rPr>
          <w:rFonts w:ascii="Arial" w:hAnsi="Arial" w:cs="Arial"/>
        </w:rPr>
        <w:t xml:space="preserve"> to</w:t>
      </w:r>
      <w:r w:rsidRPr="00BE0485">
        <w:rPr>
          <w:rFonts w:ascii="Arial" w:hAnsi="Arial" w:cs="Arial"/>
        </w:rPr>
        <w:t xml:space="preserve"> the individuals served.  </w:t>
      </w:r>
    </w:p>
    <w:p w14:paraId="1AB564A1" w14:textId="77777777" w:rsidR="00EA6740" w:rsidRPr="00BE0485" w:rsidRDefault="00EA6740" w:rsidP="0021254A">
      <w:pPr>
        <w:rPr>
          <w:rFonts w:ascii="Arial" w:hAnsi="Arial" w:cs="Arial"/>
        </w:rPr>
      </w:pPr>
    </w:p>
    <w:p w14:paraId="7029691F" w14:textId="009E5696" w:rsidR="00EA6740" w:rsidRPr="00BE0485" w:rsidRDefault="00EA6740" w:rsidP="0021254A">
      <w:pPr>
        <w:rPr>
          <w:rFonts w:ascii="Arial" w:hAnsi="Arial" w:cs="Arial"/>
          <w:b/>
          <w:bCs/>
        </w:rPr>
      </w:pPr>
      <w:r w:rsidRPr="00BE0485">
        <w:rPr>
          <w:rFonts w:ascii="Arial" w:hAnsi="Arial" w:cs="Arial"/>
          <w:b/>
          <w:bCs/>
        </w:rPr>
        <w:t>SECLUSION/RESTRAINT/EMERGENCY HOLDS</w:t>
      </w:r>
    </w:p>
    <w:p w14:paraId="229CAF5E" w14:textId="77777777" w:rsidR="00A12539" w:rsidRPr="00BE0485" w:rsidRDefault="00A12539" w:rsidP="00A12539">
      <w:pPr>
        <w:rPr>
          <w:rFonts w:ascii="Arial" w:hAnsi="Arial" w:cs="Arial"/>
        </w:rPr>
      </w:pPr>
      <w:r w:rsidRPr="00BE0485">
        <w:rPr>
          <w:rFonts w:ascii="Arial" w:hAnsi="Arial" w:cs="Arial"/>
        </w:rPr>
        <w:t>Seclusion and restraint are prohibited and are not used in any agency programs. Brief physical holds are used only by staff trained in Therapeutic Options in an emergency.</w:t>
      </w:r>
    </w:p>
    <w:p w14:paraId="01E2B5F0" w14:textId="77777777" w:rsidR="00A12539" w:rsidRPr="00BE0485" w:rsidRDefault="00A12539" w:rsidP="0021254A">
      <w:pPr>
        <w:rPr>
          <w:rFonts w:ascii="Arial" w:hAnsi="Arial" w:cs="Arial"/>
          <w:b/>
          <w:bCs/>
          <w:highlight w:val="yellow"/>
        </w:rPr>
      </w:pPr>
    </w:p>
    <w:p w14:paraId="3EBC5EA8" w14:textId="4191F1E6" w:rsidR="007A5D24" w:rsidRPr="00BE0485" w:rsidRDefault="007A5D24" w:rsidP="0021254A">
      <w:pPr>
        <w:rPr>
          <w:rFonts w:ascii="Arial" w:hAnsi="Arial" w:cs="Arial"/>
        </w:rPr>
      </w:pPr>
    </w:p>
    <w:p w14:paraId="16F9D0C2" w14:textId="7804962B" w:rsidR="007A5D24" w:rsidRPr="00BE0485" w:rsidRDefault="007A5D24" w:rsidP="0021254A">
      <w:pPr>
        <w:rPr>
          <w:rFonts w:ascii="Arial" w:hAnsi="Arial" w:cs="Arial"/>
          <w:b/>
        </w:rPr>
      </w:pPr>
      <w:r w:rsidRPr="00BE0485">
        <w:rPr>
          <w:rFonts w:ascii="Arial" w:hAnsi="Arial" w:cs="Arial"/>
          <w:b/>
        </w:rPr>
        <w:t>TRANSFER/DISCHARGE PROCEDURES</w:t>
      </w:r>
    </w:p>
    <w:p w14:paraId="6301D945" w14:textId="6695328E" w:rsidR="007A5D24" w:rsidRPr="00BE0485" w:rsidRDefault="007A5D24" w:rsidP="0021254A">
      <w:pPr>
        <w:rPr>
          <w:rFonts w:ascii="Arial" w:hAnsi="Arial" w:cs="Arial"/>
        </w:rPr>
      </w:pPr>
      <w:r w:rsidRPr="00BE0485">
        <w:rPr>
          <w:rFonts w:ascii="Arial" w:hAnsi="Arial" w:cs="Arial"/>
        </w:rPr>
        <w:t xml:space="preserve">Emergency Services does not open </w:t>
      </w:r>
      <w:r w:rsidR="00EA6740" w:rsidRPr="00BE0485">
        <w:rPr>
          <w:rFonts w:ascii="Arial" w:hAnsi="Arial" w:cs="Arial"/>
        </w:rPr>
        <w:t>individual</w:t>
      </w:r>
      <w:r w:rsidRPr="00BE0485">
        <w:rPr>
          <w:rFonts w:ascii="Arial" w:hAnsi="Arial" w:cs="Arial"/>
        </w:rPr>
        <w:t>s to ongoing services in the agency. Crisis intervention is offered to anyone physically</w:t>
      </w:r>
      <w:r w:rsidR="00F10219" w:rsidRPr="00BE0485">
        <w:rPr>
          <w:rFonts w:ascii="Arial" w:hAnsi="Arial" w:cs="Arial"/>
        </w:rPr>
        <w:t xml:space="preserve"> located within</w:t>
      </w:r>
      <w:r w:rsidRPr="00BE0485">
        <w:rPr>
          <w:rFonts w:ascii="Arial" w:hAnsi="Arial" w:cs="Arial"/>
        </w:rPr>
        <w:t xml:space="preserve"> the catchment area regardless of their treatment status</w:t>
      </w:r>
      <w:r w:rsidR="00F10219" w:rsidRPr="00BE0485">
        <w:rPr>
          <w:rFonts w:ascii="Arial" w:hAnsi="Arial" w:cs="Arial"/>
        </w:rPr>
        <w:t xml:space="preserve"> or ability to pay</w:t>
      </w:r>
      <w:r w:rsidRPr="00BE0485">
        <w:rPr>
          <w:rFonts w:ascii="Arial" w:hAnsi="Arial" w:cs="Arial"/>
        </w:rPr>
        <w:t>.</w:t>
      </w:r>
    </w:p>
    <w:p w14:paraId="3E76DB47" w14:textId="70C7067C" w:rsidR="004E751E" w:rsidRPr="00BE0485" w:rsidRDefault="004E751E" w:rsidP="0021254A">
      <w:pPr>
        <w:rPr>
          <w:rFonts w:ascii="Arial" w:hAnsi="Arial" w:cs="Arial"/>
        </w:rPr>
      </w:pPr>
    </w:p>
    <w:p w14:paraId="4EFE328E" w14:textId="77777777" w:rsidR="00D857E1" w:rsidRPr="00BE0485" w:rsidRDefault="00D857E1" w:rsidP="0021254A">
      <w:pPr>
        <w:rPr>
          <w:rFonts w:ascii="Arial" w:hAnsi="Arial" w:cs="Arial"/>
        </w:rPr>
      </w:pPr>
    </w:p>
    <w:p w14:paraId="1E50BF21" w14:textId="6D5E1334" w:rsidR="004E751E" w:rsidRPr="00BE0485" w:rsidRDefault="00EA575E" w:rsidP="0021254A">
      <w:pPr>
        <w:rPr>
          <w:rFonts w:ascii="Arial" w:hAnsi="Arial" w:cs="Arial"/>
          <w:b/>
        </w:rPr>
      </w:pPr>
      <w:r w:rsidRPr="00BE0485">
        <w:rPr>
          <w:rFonts w:ascii="Arial" w:hAnsi="Arial" w:cs="Arial"/>
          <w:b/>
        </w:rPr>
        <w:t>E</w:t>
      </w:r>
      <w:r w:rsidR="00033312" w:rsidRPr="00BE0485">
        <w:rPr>
          <w:rFonts w:ascii="Arial" w:hAnsi="Arial" w:cs="Arial"/>
          <w:b/>
        </w:rPr>
        <w:t xml:space="preserve">MERGENCY </w:t>
      </w:r>
      <w:r w:rsidRPr="00BE0485">
        <w:rPr>
          <w:rFonts w:ascii="Arial" w:hAnsi="Arial" w:cs="Arial"/>
          <w:b/>
        </w:rPr>
        <w:t>S</w:t>
      </w:r>
      <w:r w:rsidR="00033312" w:rsidRPr="00BE0485">
        <w:rPr>
          <w:rFonts w:ascii="Arial" w:hAnsi="Arial" w:cs="Arial"/>
          <w:b/>
        </w:rPr>
        <w:t>ERVICE</w:t>
      </w:r>
      <w:r w:rsidRPr="00BE0485">
        <w:rPr>
          <w:rFonts w:ascii="Arial" w:hAnsi="Arial" w:cs="Arial"/>
          <w:b/>
        </w:rPr>
        <w:t xml:space="preserve"> R</w:t>
      </w:r>
      <w:r w:rsidR="00033312" w:rsidRPr="00BE0485">
        <w:rPr>
          <w:rFonts w:ascii="Arial" w:hAnsi="Arial" w:cs="Arial"/>
          <w:b/>
        </w:rPr>
        <w:t>OLE</w:t>
      </w:r>
      <w:r w:rsidRPr="00BE0485">
        <w:rPr>
          <w:rFonts w:ascii="Arial" w:hAnsi="Arial" w:cs="Arial"/>
          <w:b/>
        </w:rPr>
        <w:t xml:space="preserve"> </w:t>
      </w:r>
      <w:r w:rsidR="00033312" w:rsidRPr="00BE0485">
        <w:rPr>
          <w:rFonts w:ascii="Arial" w:hAnsi="Arial" w:cs="Arial"/>
          <w:b/>
        </w:rPr>
        <w:t>IN</w:t>
      </w:r>
      <w:r w:rsidRPr="00BE0485">
        <w:rPr>
          <w:rFonts w:ascii="Arial" w:hAnsi="Arial" w:cs="Arial"/>
          <w:b/>
        </w:rPr>
        <w:t xml:space="preserve"> C</w:t>
      </w:r>
      <w:r w:rsidR="00033312" w:rsidRPr="00BE0485">
        <w:rPr>
          <w:rFonts w:ascii="Arial" w:hAnsi="Arial" w:cs="Arial"/>
          <w:b/>
        </w:rPr>
        <w:t>OUNTY</w:t>
      </w:r>
      <w:r w:rsidRPr="00BE0485">
        <w:rPr>
          <w:rFonts w:ascii="Arial" w:hAnsi="Arial" w:cs="Arial"/>
          <w:b/>
        </w:rPr>
        <w:t xml:space="preserve"> CIT P</w:t>
      </w:r>
      <w:r w:rsidR="00033312" w:rsidRPr="00BE0485">
        <w:rPr>
          <w:rFonts w:ascii="Arial" w:hAnsi="Arial" w:cs="Arial"/>
          <w:b/>
        </w:rPr>
        <w:t>ROGRAM</w:t>
      </w:r>
      <w:r w:rsidRPr="00BE0485">
        <w:rPr>
          <w:rFonts w:ascii="Arial" w:hAnsi="Arial" w:cs="Arial"/>
          <w:b/>
        </w:rPr>
        <w:t xml:space="preserve"> </w:t>
      </w:r>
    </w:p>
    <w:p w14:paraId="7949EB05" w14:textId="021FB256" w:rsidR="004E751E" w:rsidRPr="00BE0485" w:rsidRDefault="00221E2A" w:rsidP="0021254A">
      <w:pPr>
        <w:rPr>
          <w:rFonts w:ascii="Arial" w:hAnsi="Arial" w:cs="Arial"/>
          <w:bCs/>
        </w:rPr>
      </w:pPr>
      <w:r w:rsidRPr="00BE0485">
        <w:rPr>
          <w:rFonts w:ascii="Arial" w:hAnsi="Arial" w:cs="Arial"/>
          <w:bCs/>
        </w:rPr>
        <w:t>T</w:t>
      </w:r>
      <w:r w:rsidR="004E751E" w:rsidRPr="00BE0485">
        <w:rPr>
          <w:rFonts w:ascii="Arial" w:hAnsi="Arial" w:cs="Arial"/>
          <w:bCs/>
        </w:rPr>
        <w:t xml:space="preserve">he Henrico </w:t>
      </w:r>
      <w:r w:rsidRPr="00BE0485">
        <w:rPr>
          <w:rFonts w:ascii="Arial" w:hAnsi="Arial" w:cs="Arial"/>
          <w:bCs/>
        </w:rPr>
        <w:t xml:space="preserve">County </w:t>
      </w:r>
      <w:r w:rsidR="004E751E" w:rsidRPr="00BE0485">
        <w:rPr>
          <w:rFonts w:ascii="Arial" w:hAnsi="Arial" w:cs="Arial"/>
          <w:bCs/>
        </w:rPr>
        <w:t xml:space="preserve">CIT program is a partnership between </w:t>
      </w:r>
      <w:r w:rsidR="00620BD7" w:rsidRPr="00BE0485">
        <w:rPr>
          <w:rFonts w:ascii="Arial" w:hAnsi="Arial" w:cs="Arial"/>
          <w:bCs/>
        </w:rPr>
        <w:t xml:space="preserve">the </w:t>
      </w:r>
      <w:r w:rsidR="00F10219" w:rsidRPr="00BE0485">
        <w:rPr>
          <w:rFonts w:ascii="Arial" w:hAnsi="Arial" w:cs="Arial"/>
          <w:bCs/>
        </w:rPr>
        <w:t xml:space="preserve">county’s </w:t>
      </w:r>
      <w:r w:rsidR="004E751E" w:rsidRPr="00BE0485">
        <w:rPr>
          <w:rFonts w:ascii="Arial" w:hAnsi="Arial" w:cs="Arial"/>
          <w:bCs/>
        </w:rPr>
        <w:t xml:space="preserve">Police Department, Sheriff’s Office, Fire Department, and MHDS. The main initiatives of </w:t>
      </w:r>
      <w:r w:rsidR="00620BD7" w:rsidRPr="00BE0485">
        <w:rPr>
          <w:rFonts w:ascii="Arial" w:hAnsi="Arial" w:cs="Arial"/>
          <w:bCs/>
        </w:rPr>
        <w:t xml:space="preserve">our </w:t>
      </w:r>
      <w:r w:rsidR="004E751E" w:rsidRPr="00BE0485">
        <w:rPr>
          <w:rFonts w:ascii="Arial" w:hAnsi="Arial" w:cs="Arial"/>
          <w:bCs/>
        </w:rPr>
        <w:t xml:space="preserve">CIT </w:t>
      </w:r>
      <w:r w:rsidR="00620BD7" w:rsidRPr="00BE0485">
        <w:rPr>
          <w:rFonts w:ascii="Arial" w:hAnsi="Arial" w:cs="Arial"/>
          <w:bCs/>
        </w:rPr>
        <w:t xml:space="preserve">program </w:t>
      </w:r>
      <w:r w:rsidR="004E751E" w:rsidRPr="00BE0485">
        <w:rPr>
          <w:rFonts w:ascii="Arial" w:hAnsi="Arial" w:cs="Arial"/>
          <w:bCs/>
        </w:rPr>
        <w:t>are:</w:t>
      </w:r>
    </w:p>
    <w:p w14:paraId="438A7A56" w14:textId="46259420" w:rsidR="004E751E" w:rsidRPr="00BE0485" w:rsidRDefault="00F10219" w:rsidP="004E751E">
      <w:pPr>
        <w:pStyle w:val="ListParagraph"/>
        <w:numPr>
          <w:ilvl w:val="0"/>
          <w:numId w:val="19"/>
        </w:numPr>
        <w:rPr>
          <w:rFonts w:ascii="Arial" w:hAnsi="Arial" w:cs="Arial"/>
          <w:bCs/>
          <w:sz w:val="24"/>
          <w:szCs w:val="24"/>
        </w:rPr>
      </w:pPr>
      <w:r w:rsidRPr="00BE0485">
        <w:rPr>
          <w:rFonts w:ascii="Arial" w:hAnsi="Arial" w:cs="Arial"/>
          <w:bCs/>
          <w:sz w:val="24"/>
          <w:szCs w:val="24"/>
        </w:rPr>
        <w:t>T</w:t>
      </w:r>
      <w:r w:rsidR="0065706F" w:rsidRPr="00BE0485">
        <w:rPr>
          <w:rFonts w:ascii="Arial" w:hAnsi="Arial" w:cs="Arial"/>
          <w:bCs/>
          <w:sz w:val="24"/>
          <w:szCs w:val="24"/>
        </w:rPr>
        <w:t>he t</w:t>
      </w:r>
      <w:r w:rsidR="004E751E" w:rsidRPr="00BE0485">
        <w:rPr>
          <w:rFonts w:ascii="Arial" w:hAnsi="Arial" w:cs="Arial"/>
          <w:bCs/>
          <w:sz w:val="24"/>
          <w:szCs w:val="24"/>
        </w:rPr>
        <w:t xml:space="preserve">raining of police, fire, and sheriff personnel </w:t>
      </w:r>
      <w:proofErr w:type="gramStart"/>
      <w:r w:rsidR="004E751E" w:rsidRPr="00BE0485">
        <w:rPr>
          <w:rFonts w:ascii="Arial" w:hAnsi="Arial" w:cs="Arial"/>
          <w:bCs/>
          <w:sz w:val="24"/>
          <w:szCs w:val="24"/>
        </w:rPr>
        <w:t>in</w:t>
      </w:r>
      <w:proofErr w:type="gramEnd"/>
      <w:r w:rsidR="004E751E" w:rsidRPr="00BE0485">
        <w:rPr>
          <w:rFonts w:ascii="Arial" w:hAnsi="Arial" w:cs="Arial"/>
          <w:bCs/>
          <w:sz w:val="24"/>
          <w:szCs w:val="24"/>
        </w:rPr>
        <w:t xml:space="preserve"> </w:t>
      </w:r>
      <w:r w:rsidR="00D857E1" w:rsidRPr="00BE0485">
        <w:rPr>
          <w:rFonts w:ascii="Arial" w:hAnsi="Arial" w:cs="Arial"/>
          <w:bCs/>
          <w:sz w:val="24"/>
          <w:szCs w:val="24"/>
        </w:rPr>
        <w:t xml:space="preserve">introductory, one-time </w:t>
      </w:r>
      <w:r w:rsidR="0065706F" w:rsidRPr="00BE0485">
        <w:rPr>
          <w:rFonts w:ascii="Arial" w:hAnsi="Arial" w:cs="Arial"/>
          <w:bCs/>
          <w:sz w:val="24"/>
          <w:szCs w:val="24"/>
        </w:rPr>
        <w:t>40-hour</w:t>
      </w:r>
      <w:r w:rsidR="004E751E" w:rsidRPr="00BE0485">
        <w:rPr>
          <w:rFonts w:ascii="Arial" w:hAnsi="Arial" w:cs="Arial"/>
          <w:bCs/>
          <w:sz w:val="24"/>
          <w:szCs w:val="24"/>
        </w:rPr>
        <w:t xml:space="preserve"> CIT </w:t>
      </w:r>
      <w:r w:rsidR="00D857E1" w:rsidRPr="00BE0485">
        <w:rPr>
          <w:rFonts w:ascii="Arial" w:hAnsi="Arial" w:cs="Arial"/>
          <w:bCs/>
          <w:sz w:val="24"/>
          <w:szCs w:val="24"/>
        </w:rPr>
        <w:t xml:space="preserve">training </w:t>
      </w:r>
      <w:r w:rsidR="004E751E" w:rsidRPr="00BE0485">
        <w:rPr>
          <w:rFonts w:ascii="Arial" w:hAnsi="Arial" w:cs="Arial"/>
          <w:bCs/>
          <w:sz w:val="24"/>
          <w:szCs w:val="24"/>
        </w:rPr>
        <w:t>course and the CIT Refresher classes</w:t>
      </w:r>
      <w:r w:rsidR="00D857E1" w:rsidRPr="00BE0485">
        <w:rPr>
          <w:rFonts w:ascii="Arial" w:hAnsi="Arial" w:cs="Arial"/>
          <w:bCs/>
          <w:sz w:val="24"/>
          <w:szCs w:val="24"/>
        </w:rPr>
        <w:t>, which are generally provided every 3 years.</w:t>
      </w:r>
    </w:p>
    <w:p w14:paraId="0804B71E" w14:textId="5239B92A" w:rsidR="004E751E" w:rsidRPr="00BE0485" w:rsidRDefault="00F10219" w:rsidP="004E751E">
      <w:pPr>
        <w:pStyle w:val="ListParagraph"/>
        <w:numPr>
          <w:ilvl w:val="0"/>
          <w:numId w:val="19"/>
        </w:numPr>
        <w:rPr>
          <w:rFonts w:ascii="Arial" w:hAnsi="Arial" w:cs="Arial"/>
          <w:bCs/>
          <w:sz w:val="24"/>
          <w:szCs w:val="24"/>
        </w:rPr>
      </w:pPr>
      <w:r w:rsidRPr="00BE0485">
        <w:rPr>
          <w:rFonts w:ascii="Arial" w:hAnsi="Arial" w:cs="Arial"/>
          <w:bCs/>
          <w:sz w:val="24"/>
          <w:szCs w:val="24"/>
        </w:rPr>
        <w:t>T</w:t>
      </w:r>
      <w:r w:rsidR="004E751E" w:rsidRPr="00BE0485">
        <w:rPr>
          <w:rFonts w:ascii="Arial" w:hAnsi="Arial" w:cs="Arial"/>
          <w:bCs/>
          <w:sz w:val="24"/>
          <w:szCs w:val="24"/>
        </w:rPr>
        <w:t>he maintenance of the Crisis</w:t>
      </w:r>
      <w:r w:rsidR="00221E2A" w:rsidRPr="00BE0485">
        <w:rPr>
          <w:rFonts w:ascii="Arial" w:hAnsi="Arial" w:cs="Arial"/>
          <w:bCs/>
          <w:sz w:val="24"/>
          <w:szCs w:val="24"/>
        </w:rPr>
        <w:t xml:space="preserve"> Intervention Team Assessment </w:t>
      </w:r>
      <w:r w:rsidR="004E751E" w:rsidRPr="00BE0485">
        <w:rPr>
          <w:rFonts w:ascii="Arial" w:hAnsi="Arial" w:cs="Arial"/>
          <w:bCs/>
          <w:sz w:val="24"/>
          <w:szCs w:val="24"/>
        </w:rPr>
        <w:t>Center (C</w:t>
      </w:r>
      <w:r w:rsidR="00221E2A" w:rsidRPr="00BE0485">
        <w:rPr>
          <w:rFonts w:ascii="Arial" w:hAnsi="Arial" w:cs="Arial"/>
          <w:bCs/>
          <w:sz w:val="24"/>
          <w:szCs w:val="24"/>
        </w:rPr>
        <w:t>ITAC</w:t>
      </w:r>
      <w:r w:rsidR="004E751E" w:rsidRPr="00BE0485">
        <w:rPr>
          <w:rFonts w:ascii="Arial" w:hAnsi="Arial" w:cs="Arial"/>
          <w:bCs/>
          <w:sz w:val="24"/>
          <w:szCs w:val="24"/>
        </w:rPr>
        <w:t>)</w:t>
      </w:r>
      <w:r w:rsidR="00B82DDF" w:rsidRPr="00BE0485">
        <w:rPr>
          <w:rFonts w:ascii="Arial" w:hAnsi="Arial" w:cs="Arial"/>
          <w:bCs/>
          <w:sz w:val="24"/>
          <w:szCs w:val="24"/>
        </w:rPr>
        <w:t>,</w:t>
      </w:r>
      <w:r w:rsidR="004E751E" w:rsidRPr="00BE0485">
        <w:rPr>
          <w:rFonts w:ascii="Arial" w:hAnsi="Arial" w:cs="Arial"/>
          <w:bCs/>
          <w:sz w:val="24"/>
          <w:szCs w:val="24"/>
        </w:rPr>
        <w:t xml:space="preserve"> </w:t>
      </w:r>
      <w:r w:rsidR="00B82DDF" w:rsidRPr="00BE0485">
        <w:rPr>
          <w:rFonts w:ascii="Arial" w:hAnsi="Arial" w:cs="Arial"/>
          <w:bCs/>
          <w:sz w:val="24"/>
          <w:szCs w:val="24"/>
        </w:rPr>
        <w:t xml:space="preserve">as </w:t>
      </w:r>
      <w:r w:rsidR="004E751E" w:rsidRPr="00BE0485">
        <w:rPr>
          <w:rFonts w:ascii="Arial" w:hAnsi="Arial" w:cs="Arial"/>
          <w:bCs/>
          <w:sz w:val="24"/>
          <w:szCs w:val="24"/>
        </w:rPr>
        <w:t>described above</w:t>
      </w:r>
    </w:p>
    <w:p w14:paraId="601A5A39" w14:textId="4703F478" w:rsidR="004E751E" w:rsidRPr="00BE0485" w:rsidRDefault="00F10219" w:rsidP="004E751E">
      <w:pPr>
        <w:pStyle w:val="ListParagraph"/>
        <w:numPr>
          <w:ilvl w:val="0"/>
          <w:numId w:val="19"/>
        </w:numPr>
        <w:rPr>
          <w:rFonts w:ascii="Arial" w:hAnsi="Arial" w:cs="Arial"/>
          <w:bCs/>
          <w:sz w:val="24"/>
          <w:szCs w:val="24"/>
        </w:rPr>
      </w:pPr>
      <w:r w:rsidRPr="00BE0485">
        <w:rPr>
          <w:rFonts w:ascii="Arial" w:hAnsi="Arial" w:cs="Arial"/>
          <w:bCs/>
          <w:sz w:val="24"/>
          <w:szCs w:val="24"/>
        </w:rPr>
        <w:t>The</w:t>
      </w:r>
      <w:r w:rsidR="004E751E" w:rsidRPr="00BE0485">
        <w:rPr>
          <w:rFonts w:ascii="Arial" w:hAnsi="Arial" w:cs="Arial"/>
          <w:bCs/>
          <w:sz w:val="24"/>
          <w:szCs w:val="24"/>
        </w:rPr>
        <w:t xml:space="preserve"> outreach and engagement community response team</w:t>
      </w:r>
      <w:r w:rsidRPr="00BE0485">
        <w:rPr>
          <w:rFonts w:ascii="Arial" w:hAnsi="Arial" w:cs="Arial"/>
          <w:bCs/>
          <w:sz w:val="24"/>
          <w:szCs w:val="24"/>
        </w:rPr>
        <w:t>, called the</w:t>
      </w:r>
      <w:r w:rsidR="004E751E" w:rsidRPr="00BE0485">
        <w:rPr>
          <w:rFonts w:ascii="Arial" w:hAnsi="Arial" w:cs="Arial"/>
          <w:bCs/>
          <w:sz w:val="24"/>
          <w:szCs w:val="24"/>
        </w:rPr>
        <w:t xml:space="preserve"> Services To Aid in Recovery (STAR) team</w:t>
      </w:r>
      <w:r w:rsidRPr="00BE0485">
        <w:rPr>
          <w:rFonts w:ascii="Arial" w:hAnsi="Arial" w:cs="Arial"/>
          <w:bCs/>
          <w:sz w:val="24"/>
          <w:szCs w:val="24"/>
        </w:rPr>
        <w:t xml:space="preserve"> </w:t>
      </w:r>
      <w:r w:rsidR="00B5159F" w:rsidRPr="00BE0485">
        <w:rPr>
          <w:rFonts w:ascii="Arial" w:hAnsi="Arial" w:cs="Arial"/>
          <w:bCs/>
          <w:sz w:val="24"/>
          <w:szCs w:val="24"/>
        </w:rPr>
        <w:t xml:space="preserve">is a multi-disciplinary team whose collaboration enables county agencies to help monitor and engage those individuals in the community who need services and may be reluctant to begin services. </w:t>
      </w:r>
    </w:p>
    <w:p w14:paraId="01B01223" w14:textId="36FF995D" w:rsidR="00221E2A" w:rsidRPr="00BE0485" w:rsidRDefault="00B82DDF" w:rsidP="004E751E">
      <w:pPr>
        <w:pStyle w:val="ListParagraph"/>
        <w:numPr>
          <w:ilvl w:val="0"/>
          <w:numId w:val="19"/>
        </w:numPr>
        <w:rPr>
          <w:rFonts w:ascii="Arial" w:hAnsi="Arial" w:cs="Arial"/>
          <w:bCs/>
          <w:sz w:val="24"/>
          <w:szCs w:val="24"/>
        </w:rPr>
      </w:pPr>
      <w:r w:rsidRPr="00BE0485">
        <w:rPr>
          <w:rFonts w:ascii="Arial" w:hAnsi="Arial" w:cs="Arial"/>
          <w:bCs/>
          <w:sz w:val="24"/>
          <w:szCs w:val="24"/>
        </w:rPr>
        <w:t xml:space="preserve">The </w:t>
      </w:r>
      <w:r w:rsidR="00221E2A" w:rsidRPr="00BE0485">
        <w:rPr>
          <w:rFonts w:ascii="Arial" w:hAnsi="Arial" w:cs="Arial"/>
          <w:bCs/>
          <w:sz w:val="24"/>
          <w:szCs w:val="24"/>
        </w:rPr>
        <w:t>Mobile Response Team (MRT)</w:t>
      </w:r>
      <w:r w:rsidRPr="00BE0485">
        <w:rPr>
          <w:rFonts w:ascii="Arial" w:hAnsi="Arial" w:cs="Arial"/>
          <w:bCs/>
          <w:sz w:val="24"/>
          <w:szCs w:val="24"/>
        </w:rPr>
        <w:t xml:space="preserve"> is</w:t>
      </w:r>
      <w:r w:rsidR="00221E2A" w:rsidRPr="00BE0485">
        <w:rPr>
          <w:rFonts w:ascii="Arial" w:hAnsi="Arial" w:cs="Arial"/>
          <w:bCs/>
          <w:sz w:val="24"/>
          <w:szCs w:val="24"/>
        </w:rPr>
        <w:t xml:space="preserve"> comprised of a police officer and a clinician responding together to 911 calls and other calls for service. The goal of this program is to provide services and crisis intervention within the community as much as is appropriate given the emergency. </w:t>
      </w:r>
    </w:p>
    <w:p w14:paraId="55DBA003" w14:textId="77777777" w:rsidR="00F173D3" w:rsidRPr="00BE0485" w:rsidRDefault="00F173D3" w:rsidP="00F173D3">
      <w:pPr>
        <w:rPr>
          <w:rFonts w:ascii="Arial" w:hAnsi="Arial" w:cs="Arial"/>
          <w:b/>
        </w:rPr>
      </w:pPr>
    </w:p>
    <w:p w14:paraId="39CEE4D9" w14:textId="633C3DC0" w:rsidR="00F173D3" w:rsidRPr="00BE0485" w:rsidRDefault="00EA575E" w:rsidP="00F173D3">
      <w:pPr>
        <w:rPr>
          <w:rFonts w:ascii="Arial" w:hAnsi="Arial" w:cs="Arial"/>
          <w:bCs/>
          <w:u w:val="single"/>
        </w:rPr>
      </w:pPr>
      <w:r w:rsidRPr="00BE0485">
        <w:rPr>
          <w:rFonts w:ascii="Arial" w:hAnsi="Arial" w:cs="Arial"/>
          <w:bCs/>
          <w:u w:val="single"/>
        </w:rPr>
        <w:t>Public Safety Team</w:t>
      </w:r>
    </w:p>
    <w:p w14:paraId="1977DF7A" w14:textId="27B47D5A" w:rsidR="00F173D3" w:rsidRPr="00BE0485" w:rsidRDefault="00F173D3" w:rsidP="00F173D3">
      <w:pPr>
        <w:rPr>
          <w:rFonts w:ascii="Arial" w:hAnsi="Arial" w:cs="Arial"/>
          <w:bCs/>
        </w:rPr>
      </w:pPr>
      <w:r w:rsidRPr="00BE0485">
        <w:rPr>
          <w:rFonts w:ascii="Arial" w:hAnsi="Arial" w:cs="Arial"/>
          <w:bCs/>
        </w:rPr>
        <w:t xml:space="preserve">This team provides consultation and on-scene support to public safety officers (including police and fire during traumatic events or afterwards during individual sessions to limit the negative effects of work-related stress and trauma. </w:t>
      </w:r>
      <w:r w:rsidR="00620BD7" w:rsidRPr="00BE0485">
        <w:rPr>
          <w:rFonts w:ascii="Arial" w:hAnsi="Arial" w:cs="Arial"/>
          <w:bCs/>
        </w:rPr>
        <w:t xml:space="preserve">For FY25, </w:t>
      </w:r>
      <w:r w:rsidR="00B82DDF" w:rsidRPr="00BE0485">
        <w:rPr>
          <w:rFonts w:ascii="Arial" w:hAnsi="Arial" w:cs="Arial"/>
          <w:bCs/>
        </w:rPr>
        <w:t xml:space="preserve">Emergency Services has </w:t>
      </w:r>
      <w:r w:rsidR="00620BD7" w:rsidRPr="00BE0485">
        <w:rPr>
          <w:rFonts w:ascii="Arial" w:hAnsi="Arial" w:cs="Arial"/>
          <w:bCs/>
        </w:rPr>
        <w:t>emphasize</w:t>
      </w:r>
      <w:r w:rsidR="00B82DDF" w:rsidRPr="00BE0485">
        <w:rPr>
          <w:rFonts w:ascii="Arial" w:hAnsi="Arial" w:cs="Arial"/>
          <w:bCs/>
        </w:rPr>
        <w:t>d the</w:t>
      </w:r>
      <w:r w:rsidR="00620BD7" w:rsidRPr="00BE0485">
        <w:rPr>
          <w:rFonts w:ascii="Arial" w:hAnsi="Arial" w:cs="Arial"/>
          <w:bCs/>
        </w:rPr>
        <w:t xml:space="preserve"> first responder wellness by offering and supporting efforts with that goal.</w:t>
      </w:r>
    </w:p>
    <w:p w14:paraId="1A3C7538" w14:textId="1C69AC9A" w:rsidR="00340A89" w:rsidRPr="00BE0485" w:rsidRDefault="00340A89" w:rsidP="0021254A">
      <w:pPr>
        <w:rPr>
          <w:rFonts w:ascii="Arial" w:hAnsi="Arial" w:cs="Arial"/>
        </w:rPr>
      </w:pPr>
    </w:p>
    <w:p w14:paraId="2198B63A" w14:textId="77777777" w:rsidR="007A5D24" w:rsidRPr="00BE0485" w:rsidRDefault="007A5D24" w:rsidP="0021254A">
      <w:pPr>
        <w:rPr>
          <w:rFonts w:ascii="Arial" w:hAnsi="Arial" w:cs="Arial"/>
          <w:b/>
        </w:rPr>
      </w:pPr>
    </w:p>
    <w:p w14:paraId="05B1E2C7" w14:textId="77777777" w:rsidR="00117973" w:rsidRPr="00BE0485" w:rsidRDefault="00117973" w:rsidP="0021254A">
      <w:pPr>
        <w:rPr>
          <w:rFonts w:ascii="Arial" w:hAnsi="Arial" w:cs="Arial"/>
        </w:rPr>
      </w:pPr>
    </w:p>
    <w:p w14:paraId="145598E1" w14:textId="77777777" w:rsidR="002D72CA" w:rsidRPr="00BE0485" w:rsidRDefault="002D72CA" w:rsidP="0021254A">
      <w:pPr>
        <w:rPr>
          <w:rFonts w:ascii="Arial" w:hAnsi="Arial" w:cs="Arial"/>
        </w:rPr>
      </w:pPr>
    </w:p>
    <w:p w14:paraId="32D6A623" w14:textId="488B5AB6" w:rsidR="00294ADA" w:rsidRPr="00BE0485" w:rsidRDefault="00294ADA" w:rsidP="0021254A">
      <w:pPr>
        <w:rPr>
          <w:rFonts w:ascii="Arial" w:hAnsi="Arial" w:cs="Arial"/>
        </w:rPr>
      </w:pPr>
    </w:p>
    <w:sectPr w:rsidR="00294ADA" w:rsidRPr="00BE0485" w:rsidSect="009C67D5">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DAA9" w14:textId="77777777" w:rsidR="005E2EC7" w:rsidRDefault="005E2EC7">
      <w:r>
        <w:separator/>
      </w:r>
    </w:p>
  </w:endnote>
  <w:endnote w:type="continuationSeparator" w:id="0">
    <w:p w14:paraId="427EE08D" w14:textId="77777777" w:rsidR="005E2EC7" w:rsidRDefault="005E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D513" w14:textId="77777777" w:rsidR="00A04940" w:rsidRDefault="00A04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1400A3" w14:textId="77777777" w:rsidR="00A04940" w:rsidRDefault="00A049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8F0" w14:textId="34A96676" w:rsidR="00A04940" w:rsidRDefault="00A04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0C77">
      <w:rPr>
        <w:rStyle w:val="PageNumber"/>
        <w:noProof/>
      </w:rPr>
      <w:t>3</w:t>
    </w:r>
    <w:r>
      <w:rPr>
        <w:rStyle w:val="PageNumber"/>
      </w:rPr>
      <w:fldChar w:fldCharType="end"/>
    </w:r>
  </w:p>
  <w:p w14:paraId="28942A9B" w14:textId="76647A0F" w:rsidR="00A04940" w:rsidRDefault="00EA575E">
    <w:pPr>
      <w:pStyle w:val="Footer"/>
      <w:ind w:right="360"/>
    </w:pPr>
    <w: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B836" w14:textId="77777777" w:rsidR="005E2EC7" w:rsidRDefault="005E2EC7">
      <w:r>
        <w:separator/>
      </w:r>
    </w:p>
  </w:footnote>
  <w:footnote w:type="continuationSeparator" w:id="0">
    <w:p w14:paraId="103C02DF" w14:textId="77777777" w:rsidR="005E2EC7" w:rsidRDefault="005E2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983AD8"/>
    <w:multiLevelType w:val="hybridMultilevel"/>
    <w:tmpl w:val="77FA1460"/>
    <w:lvl w:ilvl="0" w:tplc="D4847164">
      <w:start w:val="1"/>
      <w:numFmt w:val="bullet"/>
      <w:lvlText w:val=""/>
      <w:lvlJc w:val="left"/>
      <w:pPr>
        <w:tabs>
          <w:tab w:val="num" w:pos="720"/>
        </w:tabs>
        <w:ind w:left="720" w:hanging="360"/>
      </w:pPr>
      <w:rPr>
        <w:rFonts w:ascii="Symbol" w:hAnsi="Symbol" w:hint="default"/>
      </w:rPr>
    </w:lvl>
    <w:lvl w:ilvl="1" w:tplc="70B8B9C0" w:tentative="1">
      <w:start w:val="1"/>
      <w:numFmt w:val="bullet"/>
      <w:lvlText w:val="o"/>
      <w:lvlJc w:val="left"/>
      <w:pPr>
        <w:tabs>
          <w:tab w:val="num" w:pos="1440"/>
        </w:tabs>
        <w:ind w:left="1440" w:hanging="360"/>
      </w:pPr>
      <w:rPr>
        <w:rFonts w:ascii="Courier New" w:hAnsi="Courier New" w:hint="default"/>
      </w:rPr>
    </w:lvl>
    <w:lvl w:ilvl="2" w:tplc="7BB09572" w:tentative="1">
      <w:start w:val="1"/>
      <w:numFmt w:val="bullet"/>
      <w:lvlText w:val=""/>
      <w:lvlJc w:val="left"/>
      <w:pPr>
        <w:tabs>
          <w:tab w:val="num" w:pos="2160"/>
        </w:tabs>
        <w:ind w:left="2160" w:hanging="360"/>
      </w:pPr>
      <w:rPr>
        <w:rFonts w:ascii="Wingdings" w:hAnsi="Wingdings" w:hint="default"/>
      </w:rPr>
    </w:lvl>
    <w:lvl w:ilvl="3" w:tplc="D59A0F2A" w:tentative="1">
      <w:start w:val="1"/>
      <w:numFmt w:val="bullet"/>
      <w:lvlText w:val=""/>
      <w:lvlJc w:val="left"/>
      <w:pPr>
        <w:tabs>
          <w:tab w:val="num" w:pos="2880"/>
        </w:tabs>
        <w:ind w:left="2880" w:hanging="360"/>
      </w:pPr>
      <w:rPr>
        <w:rFonts w:ascii="Symbol" w:hAnsi="Symbol" w:hint="default"/>
      </w:rPr>
    </w:lvl>
    <w:lvl w:ilvl="4" w:tplc="24204840" w:tentative="1">
      <w:start w:val="1"/>
      <w:numFmt w:val="bullet"/>
      <w:lvlText w:val="o"/>
      <w:lvlJc w:val="left"/>
      <w:pPr>
        <w:tabs>
          <w:tab w:val="num" w:pos="3600"/>
        </w:tabs>
        <w:ind w:left="3600" w:hanging="360"/>
      </w:pPr>
      <w:rPr>
        <w:rFonts w:ascii="Courier New" w:hAnsi="Courier New" w:hint="default"/>
      </w:rPr>
    </w:lvl>
    <w:lvl w:ilvl="5" w:tplc="415E2406" w:tentative="1">
      <w:start w:val="1"/>
      <w:numFmt w:val="bullet"/>
      <w:lvlText w:val=""/>
      <w:lvlJc w:val="left"/>
      <w:pPr>
        <w:tabs>
          <w:tab w:val="num" w:pos="4320"/>
        </w:tabs>
        <w:ind w:left="4320" w:hanging="360"/>
      </w:pPr>
      <w:rPr>
        <w:rFonts w:ascii="Wingdings" w:hAnsi="Wingdings" w:hint="default"/>
      </w:rPr>
    </w:lvl>
    <w:lvl w:ilvl="6" w:tplc="4B9C1F72" w:tentative="1">
      <w:start w:val="1"/>
      <w:numFmt w:val="bullet"/>
      <w:lvlText w:val=""/>
      <w:lvlJc w:val="left"/>
      <w:pPr>
        <w:tabs>
          <w:tab w:val="num" w:pos="5040"/>
        </w:tabs>
        <w:ind w:left="5040" w:hanging="360"/>
      </w:pPr>
      <w:rPr>
        <w:rFonts w:ascii="Symbol" w:hAnsi="Symbol" w:hint="default"/>
      </w:rPr>
    </w:lvl>
    <w:lvl w:ilvl="7" w:tplc="9BDAA75A" w:tentative="1">
      <w:start w:val="1"/>
      <w:numFmt w:val="bullet"/>
      <w:lvlText w:val="o"/>
      <w:lvlJc w:val="left"/>
      <w:pPr>
        <w:tabs>
          <w:tab w:val="num" w:pos="5760"/>
        </w:tabs>
        <w:ind w:left="5760" w:hanging="360"/>
      </w:pPr>
      <w:rPr>
        <w:rFonts w:ascii="Courier New" w:hAnsi="Courier New" w:hint="default"/>
      </w:rPr>
    </w:lvl>
    <w:lvl w:ilvl="8" w:tplc="B6D47C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F3ACA"/>
    <w:multiLevelType w:val="hybridMultilevel"/>
    <w:tmpl w:val="4558B0FA"/>
    <w:lvl w:ilvl="0" w:tplc="5B8224A4">
      <w:start w:val="1"/>
      <w:numFmt w:val="decimal"/>
      <w:lvlText w:val="%1."/>
      <w:lvlJc w:val="left"/>
      <w:pPr>
        <w:tabs>
          <w:tab w:val="num" w:pos="720"/>
        </w:tabs>
        <w:ind w:left="720" w:hanging="360"/>
      </w:pPr>
    </w:lvl>
    <w:lvl w:ilvl="1" w:tplc="0BEC9FB4" w:tentative="1">
      <w:start w:val="1"/>
      <w:numFmt w:val="lowerLetter"/>
      <w:lvlText w:val="%2."/>
      <w:lvlJc w:val="left"/>
      <w:pPr>
        <w:tabs>
          <w:tab w:val="num" w:pos="1440"/>
        </w:tabs>
        <w:ind w:left="1440" w:hanging="360"/>
      </w:pPr>
    </w:lvl>
    <w:lvl w:ilvl="2" w:tplc="24E605E8" w:tentative="1">
      <w:start w:val="1"/>
      <w:numFmt w:val="lowerRoman"/>
      <w:lvlText w:val="%3."/>
      <w:lvlJc w:val="right"/>
      <w:pPr>
        <w:tabs>
          <w:tab w:val="num" w:pos="2160"/>
        </w:tabs>
        <w:ind w:left="2160" w:hanging="180"/>
      </w:pPr>
    </w:lvl>
    <w:lvl w:ilvl="3" w:tplc="DB2850A0" w:tentative="1">
      <w:start w:val="1"/>
      <w:numFmt w:val="decimal"/>
      <w:lvlText w:val="%4."/>
      <w:lvlJc w:val="left"/>
      <w:pPr>
        <w:tabs>
          <w:tab w:val="num" w:pos="2880"/>
        </w:tabs>
        <w:ind w:left="2880" w:hanging="360"/>
      </w:pPr>
    </w:lvl>
    <w:lvl w:ilvl="4" w:tplc="7298C01C" w:tentative="1">
      <w:start w:val="1"/>
      <w:numFmt w:val="lowerLetter"/>
      <w:lvlText w:val="%5."/>
      <w:lvlJc w:val="left"/>
      <w:pPr>
        <w:tabs>
          <w:tab w:val="num" w:pos="3600"/>
        </w:tabs>
        <w:ind w:left="3600" w:hanging="360"/>
      </w:pPr>
    </w:lvl>
    <w:lvl w:ilvl="5" w:tplc="91A61DFA" w:tentative="1">
      <w:start w:val="1"/>
      <w:numFmt w:val="lowerRoman"/>
      <w:lvlText w:val="%6."/>
      <w:lvlJc w:val="right"/>
      <w:pPr>
        <w:tabs>
          <w:tab w:val="num" w:pos="4320"/>
        </w:tabs>
        <w:ind w:left="4320" w:hanging="180"/>
      </w:pPr>
    </w:lvl>
    <w:lvl w:ilvl="6" w:tplc="50D0CB5A" w:tentative="1">
      <w:start w:val="1"/>
      <w:numFmt w:val="decimal"/>
      <w:lvlText w:val="%7."/>
      <w:lvlJc w:val="left"/>
      <w:pPr>
        <w:tabs>
          <w:tab w:val="num" w:pos="5040"/>
        </w:tabs>
        <w:ind w:left="5040" w:hanging="360"/>
      </w:pPr>
    </w:lvl>
    <w:lvl w:ilvl="7" w:tplc="E28466C2" w:tentative="1">
      <w:start w:val="1"/>
      <w:numFmt w:val="lowerLetter"/>
      <w:lvlText w:val="%8."/>
      <w:lvlJc w:val="left"/>
      <w:pPr>
        <w:tabs>
          <w:tab w:val="num" w:pos="5760"/>
        </w:tabs>
        <w:ind w:left="5760" w:hanging="360"/>
      </w:pPr>
    </w:lvl>
    <w:lvl w:ilvl="8" w:tplc="8AE4C6CE" w:tentative="1">
      <w:start w:val="1"/>
      <w:numFmt w:val="lowerRoman"/>
      <w:lvlText w:val="%9."/>
      <w:lvlJc w:val="right"/>
      <w:pPr>
        <w:tabs>
          <w:tab w:val="num" w:pos="6480"/>
        </w:tabs>
        <w:ind w:left="6480" w:hanging="180"/>
      </w:pPr>
    </w:lvl>
  </w:abstractNum>
  <w:abstractNum w:abstractNumId="3" w15:restartNumberingAfterBreak="0">
    <w:nsid w:val="173575AB"/>
    <w:multiLevelType w:val="hybridMultilevel"/>
    <w:tmpl w:val="FC7A597C"/>
    <w:lvl w:ilvl="0" w:tplc="04090001">
      <w:start w:val="1"/>
      <w:numFmt w:val="bullet"/>
      <w:lvlText w:val=""/>
      <w:lvlJc w:val="left"/>
      <w:pPr>
        <w:tabs>
          <w:tab w:val="num" w:pos="720"/>
        </w:tabs>
        <w:ind w:left="720" w:hanging="360"/>
      </w:pPr>
      <w:rPr>
        <w:rFonts w:ascii="Symbol" w:hAnsi="Symbol" w:hint="default"/>
      </w:rPr>
    </w:lvl>
    <w:lvl w:ilvl="1" w:tplc="F3602B74" w:tentative="1">
      <w:start w:val="1"/>
      <w:numFmt w:val="lowerLetter"/>
      <w:lvlText w:val="%2."/>
      <w:lvlJc w:val="left"/>
      <w:pPr>
        <w:tabs>
          <w:tab w:val="num" w:pos="1440"/>
        </w:tabs>
        <w:ind w:left="1440" w:hanging="360"/>
      </w:pPr>
    </w:lvl>
    <w:lvl w:ilvl="2" w:tplc="529A6CCC" w:tentative="1">
      <w:start w:val="1"/>
      <w:numFmt w:val="lowerRoman"/>
      <w:lvlText w:val="%3."/>
      <w:lvlJc w:val="right"/>
      <w:pPr>
        <w:tabs>
          <w:tab w:val="num" w:pos="2160"/>
        </w:tabs>
        <w:ind w:left="2160" w:hanging="180"/>
      </w:pPr>
    </w:lvl>
    <w:lvl w:ilvl="3" w:tplc="38706A70" w:tentative="1">
      <w:start w:val="1"/>
      <w:numFmt w:val="decimal"/>
      <w:lvlText w:val="%4."/>
      <w:lvlJc w:val="left"/>
      <w:pPr>
        <w:tabs>
          <w:tab w:val="num" w:pos="2880"/>
        </w:tabs>
        <w:ind w:left="2880" w:hanging="360"/>
      </w:pPr>
    </w:lvl>
    <w:lvl w:ilvl="4" w:tplc="D86674E0" w:tentative="1">
      <w:start w:val="1"/>
      <w:numFmt w:val="lowerLetter"/>
      <w:lvlText w:val="%5."/>
      <w:lvlJc w:val="left"/>
      <w:pPr>
        <w:tabs>
          <w:tab w:val="num" w:pos="3600"/>
        </w:tabs>
        <w:ind w:left="3600" w:hanging="360"/>
      </w:pPr>
    </w:lvl>
    <w:lvl w:ilvl="5" w:tplc="0FC8D7D8" w:tentative="1">
      <w:start w:val="1"/>
      <w:numFmt w:val="lowerRoman"/>
      <w:lvlText w:val="%6."/>
      <w:lvlJc w:val="right"/>
      <w:pPr>
        <w:tabs>
          <w:tab w:val="num" w:pos="4320"/>
        </w:tabs>
        <w:ind w:left="4320" w:hanging="180"/>
      </w:pPr>
    </w:lvl>
    <w:lvl w:ilvl="6" w:tplc="0B5060D8" w:tentative="1">
      <w:start w:val="1"/>
      <w:numFmt w:val="decimal"/>
      <w:lvlText w:val="%7."/>
      <w:lvlJc w:val="left"/>
      <w:pPr>
        <w:tabs>
          <w:tab w:val="num" w:pos="5040"/>
        </w:tabs>
        <w:ind w:left="5040" w:hanging="360"/>
      </w:pPr>
    </w:lvl>
    <w:lvl w:ilvl="7" w:tplc="9718E470" w:tentative="1">
      <w:start w:val="1"/>
      <w:numFmt w:val="lowerLetter"/>
      <w:lvlText w:val="%8."/>
      <w:lvlJc w:val="left"/>
      <w:pPr>
        <w:tabs>
          <w:tab w:val="num" w:pos="5760"/>
        </w:tabs>
        <w:ind w:left="5760" w:hanging="360"/>
      </w:pPr>
    </w:lvl>
    <w:lvl w:ilvl="8" w:tplc="458C5FC2" w:tentative="1">
      <w:start w:val="1"/>
      <w:numFmt w:val="lowerRoman"/>
      <w:lvlText w:val="%9."/>
      <w:lvlJc w:val="right"/>
      <w:pPr>
        <w:tabs>
          <w:tab w:val="num" w:pos="6480"/>
        </w:tabs>
        <w:ind w:left="6480" w:hanging="180"/>
      </w:pPr>
    </w:lvl>
  </w:abstractNum>
  <w:abstractNum w:abstractNumId="4" w15:restartNumberingAfterBreak="0">
    <w:nsid w:val="184E3065"/>
    <w:multiLevelType w:val="hybridMultilevel"/>
    <w:tmpl w:val="B168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14ABD"/>
    <w:multiLevelType w:val="hybridMultilevel"/>
    <w:tmpl w:val="F208D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D97558"/>
    <w:multiLevelType w:val="hybridMultilevel"/>
    <w:tmpl w:val="29C4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33956"/>
    <w:multiLevelType w:val="hybridMultilevel"/>
    <w:tmpl w:val="BAB40302"/>
    <w:lvl w:ilvl="0" w:tplc="B346331E">
      <w:start w:val="1"/>
      <w:numFmt w:val="decimal"/>
      <w:lvlText w:val="%1."/>
      <w:lvlJc w:val="left"/>
      <w:pPr>
        <w:tabs>
          <w:tab w:val="num" w:pos="360"/>
        </w:tabs>
        <w:ind w:left="360" w:hanging="360"/>
      </w:pPr>
    </w:lvl>
    <w:lvl w:ilvl="1" w:tplc="5C907AE4" w:tentative="1">
      <w:start w:val="1"/>
      <w:numFmt w:val="lowerLetter"/>
      <w:lvlText w:val="%2."/>
      <w:lvlJc w:val="left"/>
      <w:pPr>
        <w:tabs>
          <w:tab w:val="num" w:pos="1080"/>
        </w:tabs>
        <w:ind w:left="1080" w:hanging="360"/>
      </w:pPr>
    </w:lvl>
    <w:lvl w:ilvl="2" w:tplc="D9341B42" w:tentative="1">
      <w:start w:val="1"/>
      <w:numFmt w:val="lowerRoman"/>
      <w:lvlText w:val="%3."/>
      <w:lvlJc w:val="right"/>
      <w:pPr>
        <w:tabs>
          <w:tab w:val="num" w:pos="1800"/>
        </w:tabs>
        <w:ind w:left="1800" w:hanging="180"/>
      </w:pPr>
    </w:lvl>
    <w:lvl w:ilvl="3" w:tplc="11A2BF26" w:tentative="1">
      <w:start w:val="1"/>
      <w:numFmt w:val="decimal"/>
      <w:lvlText w:val="%4."/>
      <w:lvlJc w:val="left"/>
      <w:pPr>
        <w:tabs>
          <w:tab w:val="num" w:pos="2520"/>
        </w:tabs>
        <w:ind w:left="2520" w:hanging="360"/>
      </w:pPr>
    </w:lvl>
    <w:lvl w:ilvl="4" w:tplc="AA5C1EC0" w:tentative="1">
      <w:start w:val="1"/>
      <w:numFmt w:val="lowerLetter"/>
      <w:lvlText w:val="%5."/>
      <w:lvlJc w:val="left"/>
      <w:pPr>
        <w:tabs>
          <w:tab w:val="num" w:pos="3240"/>
        </w:tabs>
        <w:ind w:left="3240" w:hanging="360"/>
      </w:pPr>
    </w:lvl>
    <w:lvl w:ilvl="5" w:tplc="1F98909E" w:tentative="1">
      <w:start w:val="1"/>
      <w:numFmt w:val="lowerRoman"/>
      <w:lvlText w:val="%6."/>
      <w:lvlJc w:val="right"/>
      <w:pPr>
        <w:tabs>
          <w:tab w:val="num" w:pos="3960"/>
        </w:tabs>
        <w:ind w:left="3960" w:hanging="180"/>
      </w:pPr>
    </w:lvl>
    <w:lvl w:ilvl="6" w:tplc="A7C24766" w:tentative="1">
      <w:start w:val="1"/>
      <w:numFmt w:val="decimal"/>
      <w:lvlText w:val="%7."/>
      <w:lvlJc w:val="left"/>
      <w:pPr>
        <w:tabs>
          <w:tab w:val="num" w:pos="4680"/>
        </w:tabs>
        <w:ind w:left="4680" w:hanging="360"/>
      </w:pPr>
    </w:lvl>
    <w:lvl w:ilvl="7" w:tplc="A5843A26" w:tentative="1">
      <w:start w:val="1"/>
      <w:numFmt w:val="lowerLetter"/>
      <w:lvlText w:val="%8."/>
      <w:lvlJc w:val="left"/>
      <w:pPr>
        <w:tabs>
          <w:tab w:val="num" w:pos="5400"/>
        </w:tabs>
        <w:ind w:left="5400" w:hanging="360"/>
      </w:pPr>
    </w:lvl>
    <w:lvl w:ilvl="8" w:tplc="3DBE33CA" w:tentative="1">
      <w:start w:val="1"/>
      <w:numFmt w:val="lowerRoman"/>
      <w:lvlText w:val="%9."/>
      <w:lvlJc w:val="right"/>
      <w:pPr>
        <w:tabs>
          <w:tab w:val="num" w:pos="6120"/>
        </w:tabs>
        <w:ind w:left="6120" w:hanging="180"/>
      </w:pPr>
    </w:lvl>
  </w:abstractNum>
  <w:abstractNum w:abstractNumId="8" w15:restartNumberingAfterBreak="0">
    <w:nsid w:val="3CB10420"/>
    <w:multiLevelType w:val="hybridMultilevel"/>
    <w:tmpl w:val="E5E2B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CD300B"/>
    <w:multiLevelType w:val="hybridMultilevel"/>
    <w:tmpl w:val="84B6BB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D3959B9"/>
    <w:multiLevelType w:val="hybridMultilevel"/>
    <w:tmpl w:val="AA700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9621E"/>
    <w:multiLevelType w:val="hybridMultilevel"/>
    <w:tmpl w:val="EE549B54"/>
    <w:lvl w:ilvl="0" w:tplc="04090001">
      <w:start w:val="1"/>
      <w:numFmt w:val="bullet"/>
      <w:lvlText w:val=""/>
      <w:lvlJc w:val="left"/>
      <w:pPr>
        <w:tabs>
          <w:tab w:val="num" w:pos="780"/>
        </w:tabs>
        <w:ind w:left="780" w:hanging="360"/>
      </w:pPr>
      <w:rPr>
        <w:rFonts w:ascii="Symbol" w:hAnsi="Symbol" w:hint="default"/>
      </w:rPr>
    </w:lvl>
    <w:lvl w:ilvl="1" w:tplc="1EBEC2F4">
      <w:start w:val="1"/>
      <w:numFmt w:val="lowerLetter"/>
      <w:lvlText w:val="%2."/>
      <w:lvlJc w:val="left"/>
      <w:pPr>
        <w:tabs>
          <w:tab w:val="num" w:pos="1500"/>
        </w:tabs>
        <w:ind w:left="1500" w:hanging="360"/>
      </w:pPr>
    </w:lvl>
    <w:lvl w:ilvl="2" w:tplc="C0283C36" w:tentative="1">
      <w:start w:val="1"/>
      <w:numFmt w:val="lowerRoman"/>
      <w:lvlText w:val="%3."/>
      <w:lvlJc w:val="right"/>
      <w:pPr>
        <w:tabs>
          <w:tab w:val="num" w:pos="2220"/>
        </w:tabs>
        <w:ind w:left="2220" w:hanging="180"/>
      </w:pPr>
    </w:lvl>
    <w:lvl w:ilvl="3" w:tplc="52E0AEDA" w:tentative="1">
      <w:start w:val="1"/>
      <w:numFmt w:val="decimal"/>
      <w:lvlText w:val="%4."/>
      <w:lvlJc w:val="left"/>
      <w:pPr>
        <w:tabs>
          <w:tab w:val="num" w:pos="2940"/>
        </w:tabs>
        <w:ind w:left="2940" w:hanging="360"/>
      </w:pPr>
    </w:lvl>
    <w:lvl w:ilvl="4" w:tplc="7C94BA0C" w:tentative="1">
      <w:start w:val="1"/>
      <w:numFmt w:val="lowerLetter"/>
      <w:lvlText w:val="%5."/>
      <w:lvlJc w:val="left"/>
      <w:pPr>
        <w:tabs>
          <w:tab w:val="num" w:pos="3660"/>
        </w:tabs>
        <w:ind w:left="3660" w:hanging="360"/>
      </w:pPr>
    </w:lvl>
    <w:lvl w:ilvl="5" w:tplc="1256CFE2" w:tentative="1">
      <w:start w:val="1"/>
      <w:numFmt w:val="lowerRoman"/>
      <w:lvlText w:val="%6."/>
      <w:lvlJc w:val="right"/>
      <w:pPr>
        <w:tabs>
          <w:tab w:val="num" w:pos="4380"/>
        </w:tabs>
        <w:ind w:left="4380" w:hanging="180"/>
      </w:pPr>
    </w:lvl>
    <w:lvl w:ilvl="6" w:tplc="C3D074EA" w:tentative="1">
      <w:start w:val="1"/>
      <w:numFmt w:val="decimal"/>
      <w:lvlText w:val="%7."/>
      <w:lvlJc w:val="left"/>
      <w:pPr>
        <w:tabs>
          <w:tab w:val="num" w:pos="5100"/>
        </w:tabs>
        <w:ind w:left="5100" w:hanging="360"/>
      </w:pPr>
    </w:lvl>
    <w:lvl w:ilvl="7" w:tplc="9B9AFA8C" w:tentative="1">
      <w:start w:val="1"/>
      <w:numFmt w:val="lowerLetter"/>
      <w:lvlText w:val="%8."/>
      <w:lvlJc w:val="left"/>
      <w:pPr>
        <w:tabs>
          <w:tab w:val="num" w:pos="5820"/>
        </w:tabs>
        <w:ind w:left="5820" w:hanging="360"/>
      </w:pPr>
    </w:lvl>
    <w:lvl w:ilvl="8" w:tplc="95FC7B38" w:tentative="1">
      <w:start w:val="1"/>
      <w:numFmt w:val="lowerRoman"/>
      <w:lvlText w:val="%9."/>
      <w:lvlJc w:val="right"/>
      <w:pPr>
        <w:tabs>
          <w:tab w:val="num" w:pos="6540"/>
        </w:tabs>
        <w:ind w:left="6540" w:hanging="180"/>
      </w:pPr>
    </w:lvl>
  </w:abstractNum>
  <w:abstractNum w:abstractNumId="12" w15:restartNumberingAfterBreak="0">
    <w:nsid w:val="538B4472"/>
    <w:multiLevelType w:val="hybridMultilevel"/>
    <w:tmpl w:val="2A66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04E0D"/>
    <w:multiLevelType w:val="hybridMultilevel"/>
    <w:tmpl w:val="BA7A611E"/>
    <w:lvl w:ilvl="0" w:tplc="9C3AF34A">
      <w:start w:val="1"/>
      <w:numFmt w:val="bullet"/>
      <w:lvlText w:val=""/>
      <w:lvlJc w:val="left"/>
      <w:pPr>
        <w:tabs>
          <w:tab w:val="num" w:pos="720"/>
        </w:tabs>
        <w:ind w:left="720" w:hanging="360"/>
      </w:pPr>
      <w:rPr>
        <w:rFonts w:ascii="Symbol" w:hAnsi="Symbol" w:hint="default"/>
      </w:rPr>
    </w:lvl>
    <w:lvl w:ilvl="1" w:tplc="1B8051D2" w:tentative="1">
      <w:start w:val="1"/>
      <w:numFmt w:val="bullet"/>
      <w:lvlText w:val="o"/>
      <w:lvlJc w:val="left"/>
      <w:pPr>
        <w:tabs>
          <w:tab w:val="num" w:pos="1440"/>
        </w:tabs>
        <w:ind w:left="1440" w:hanging="360"/>
      </w:pPr>
      <w:rPr>
        <w:rFonts w:ascii="Courier New" w:hAnsi="Courier New" w:hint="default"/>
      </w:rPr>
    </w:lvl>
    <w:lvl w:ilvl="2" w:tplc="76EE03E4" w:tentative="1">
      <w:start w:val="1"/>
      <w:numFmt w:val="bullet"/>
      <w:lvlText w:val=""/>
      <w:lvlJc w:val="left"/>
      <w:pPr>
        <w:tabs>
          <w:tab w:val="num" w:pos="2160"/>
        </w:tabs>
        <w:ind w:left="2160" w:hanging="360"/>
      </w:pPr>
      <w:rPr>
        <w:rFonts w:ascii="Wingdings" w:hAnsi="Wingdings" w:hint="default"/>
      </w:rPr>
    </w:lvl>
    <w:lvl w:ilvl="3" w:tplc="ACF25122" w:tentative="1">
      <w:start w:val="1"/>
      <w:numFmt w:val="bullet"/>
      <w:lvlText w:val=""/>
      <w:lvlJc w:val="left"/>
      <w:pPr>
        <w:tabs>
          <w:tab w:val="num" w:pos="2880"/>
        </w:tabs>
        <w:ind w:left="2880" w:hanging="360"/>
      </w:pPr>
      <w:rPr>
        <w:rFonts w:ascii="Symbol" w:hAnsi="Symbol" w:hint="default"/>
      </w:rPr>
    </w:lvl>
    <w:lvl w:ilvl="4" w:tplc="FB6ADF88" w:tentative="1">
      <w:start w:val="1"/>
      <w:numFmt w:val="bullet"/>
      <w:lvlText w:val="o"/>
      <w:lvlJc w:val="left"/>
      <w:pPr>
        <w:tabs>
          <w:tab w:val="num" w:pos="3600"/>
        </w:tabs>
        <w:ind w:left="3600" w:hanging="360"/>
      </w:pPr>
      <w:rPr>
        <w:rFonts w:ascii="Courier New" w:hAnsi="Courier New" w:hint="default"/>
      </w:rPr>
    </w:lvl>
    <w:lvl w:ilvl="5" w:tplc="1E948826" w:tentative="1">
      <w:start w:val="1"/>
      <w:numFmt w:val="bullet"/>
      <w:lvlText w:val=""/>
      <w:lvlJc w:val="left"/>
      <w:pPr>
        <w:tabs>
          <w:tab w:val="num" w:pos="4320"/>
        </w:tabs>
        <w:ind w:left="4320" w:hanging="360"/>
      </w:pPr>
      <w:rPr>
        <w:rFonts w:ascii="Wingdings" w:hAnsi="Wingdings" w:hint="default"/>
      </w:rPr>
    </w:lvl>
    <w:lvl w:ilvl="6" w:tplc="B0A8B6FE" w:tentative="1">
      <w:start w:val="1"/>
      <w:numFmt w:val="bullet"/>
      <w:lvlText w:val=""/>
      <w:lvlJc w:val="left"/>
      <w:pPr>
        <w:tabs>
          <w:tab w:val="num" w:pos="5040"/>
        </w:tabs>
        <w:ind w:left="5040" w:hanging="360"/>
      </w:pPr>
      <w:rPr>
        <w:rFonts w:ascii="Symbol" w:hAnsi="Symbol" w:hint="default"/>
      </w:rPr>
    </w:lvl>
    <w:lvl w:ilvl="7" w:tplc="9F18D48A" w:tentative="1">
      <w:start w:val="1"/>
      <w:numFmt w:val="bullet"/>
      <w:lvlText w:val="o"/>
      <w:lvlJc w:val="left"/>
      <w:pPr>
        <w:tabs>
          <w:tab w:val="num" w:pos="5760"/>
        </w:tabs>
        <w:ind w:left="5760" w:hanging="360"/>
      </w:pPr>
      <w:rPr>
        <w:rFonts w:ascii="Courier New" w:hAnsi="Courier New" w:hint="default"/>
      </w:rPr>
    </w:lvl>
    <w:lvl w:ilvl="8" w:tplc="541AFA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65DC2"/>
    <w:multiLevelType w:val="hybridMultilevel"/>
    <w:tmpl w:val="57D27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4078C7"/>
    <w:multiLevelType w:val="hybridMultilevel"/>
    <w:tmpl w:val="8C984464"/>
    <w:lvl w:ilvl="0" w:tplc="CD8AA832">
      <w:start w:val="1"/>
      <w:numFmt w:val="decimal"/>
      <w:lvlText w:val="%1."/>
      <w:lvlJc w:val="left"/>
      <w:pPr>
        <w:tabs>
          <w:tab w:val="num" w:pos="780"/>
        </w:tabs>
        <w:ind w:left="780" w:hanging="360"/>
      </w:pPr>
    </w:lvl>
    <w:lvl w:ilvl="1" w:tplc="1EBEC2F4" w:tentative="1">
      <w:start w:val="1"/>
      <w:numFmt w:val="lowerLetter"/>
      <w:lvlText w:val="%2."/>
      <w:lvlJc w:val="left"/>
      <w:pPr>
        <w:tabs>
          <w:tab w:val="num" w:pos="1500"/>
        </w:tabs>
        <w:ind w:left="1500" w:hanging="360"/>
      </w:pPr>
    </w:lvl>
    <w:lvl w:ilvl="2" w:tplc="C0283C36" w:tentative="1">
      <w:start w:val="1"/>
      <w:numFmt w:val="lowerRoman"/>
      <w:lvlText w:val="%3."/>
      <w:lvlJc w:val="right"/>
      <w:pPr>
        <w:tabs>
          <w:tab w:val="num" w:pos="2220"/>
        </w:tabs>
        <w:ind w:left="2220" w:hanging="180"/>
      </w:pPr>
    </w:lvl>
    <w:lvl w:ilvl="3" w:tplc="52E0AEDA" w:tentative="1">
      <w:start w:val="1"/>
      <w:numFmt w:val="decimal"/>
      <w:lvlText w:val="%4."/>
      <w:lvlJc w:val="left"/>
      <w:pPr>
        <w:tabs>
          <w:tab w:val="num" w:pos="2940"/>
        </w:tabs>
        <w:ind w:left="2940" w:hanging="360"/>
      </w:pPr>
    </w:lvl>
    <w:lvl w:ilvl="4" w:tplc="7C94BA0C" w:tentative="1">
      <w:start w:val="1"/>
      <w:numFmt w:val="lowerLetter"/>
      <w:lvlText w:val="%5."/>
      <w:lvlJc w:val="left"/>
      <w:pPr>
        <w:tabs>
          <w:tab w:val="num" w:pos="3660"/>
        </w:tabs>
        <w:ind w:left="3660" w:hanging="360"/>
      </w:pPr>
    </w:lvl>
    <w:lvl w:ilvl="5" w:tplc="1256CFE2" w:tentative="1">
      <w:start w:val="1"/>
      <w:numFmt w:val="lowerRoman"/>
      <w:lvlText w:val="%6."/>
      <w:lvlJc w:val="right"/>
      <w:pPr>
        <w:tabs>
          <w:tab w:val="num" w:pos="4380"/>
        </w:tabs>
        <w:ind w:left="4380" w:hanging="180"/>
      </w:pPr>
    </w:lvl>
    <w:lvl w:ilvl="6" w:tplc="C3D074EA" w:tentative="1">
      <w:start w:val="1"/>
      <w:numFmt w:val="decimal"/>
      <w:lvlText w:val="%7."/>
      <w:lvlJc w:val="left"/>
      <w:pPr>
        <w:tabs>
          <w:tab w:val="num" w:pos="5100"/>
        </w:tabs>
        <w:ind w:left="5100" w:hanging="360"/>
      </w:pPr>
    </w:lvl>
    <w:lvl w:ilvl="7" w:tplc="9B9AFA8C" w:tentative="1">
      <w:start w:val="1"/>
      <w:numFmt w:val="lowerLetter"/>
      <w:lvlText w:val="%8."/>
      <w:lvlJc w:val="left"/>
      <w:pPr>
        <w:tabs>
          <w:tab w:val="num" w:pos="5820"/>
        </w:tabs>
        <w:ind w:left="5820" w:hanging="360"/>
      </w:pPr>
    </w:lvl>
    <w:lvl w:ilvl="8" w:tplc="95FC7B38" w:tentative="1">
      <w:start w:val="1"/>
      <w:numFmt w:val="lowerRoman"/>
      <w:lvlText w:val="%9."/>
      <w:lvlJc w:val="right"/>
      <w:pPr>
        <w:tabs>
          <w:tab w:val="num" w:pos="6540"/>
        </w:tabs>
        <w:ind w:left="6540" w:hanging="180"/>
      </w:pPr>
    </w:lvl>
  </w:abstractNum>
  <w:abstractNum w:abstractNumId="16" w15:restartNumberingAfterBreak="0">
    <w:nsid w:val="723655BE"/>
    <w:multiLevelType w:val="hybridMultilevel"/>
    <w:tmpl w:val="662C1D58"/>
    <w:lvl w:ilvl="0" w:tplc="2D209AFA">
      <w:start w:val="1"/>
      <w:numFmt w:val="decimal"/>
      <w:lvlText w:val="%1."/>
      <w:lvlJc w:val="left"/>
      <w:pPr>
        <w:tabs>
          <w:tab w:val="num" w:pos="720"/>
        </w:tabs>
        <w:ind w:left="720" w:hanging="360"/>
      </w:pPr>
    </w:lvl>
    <w:lvl w:ilvl="1" w:tplc="F378F562" w:tentative="1">
      <w:start w:val="1"/>
      <w:numFmt w:val="lowerLetter"/>
      <w:lvlText w:val="%2."/>
      <w:lvlJc w:val="left"/>
      <w:pPr>
        <w:tabs>
          <w:tab w:val="num" w:pos="1440"/>
        </w:tabs>
        <w:ind w:left="1440" w:hanging="360"/>
      </w:pPr>
    </w:lvl>
    <w:lvl w:ilvl="2" w:tplc="43A6B172" w:tentative="1">
      <w:start w:val="1"/>
      <w:numFmt w:val="lowerRoman"/>
      <w:lvlText w:val="%3."/>
      <w:lvlJc w:val="right"/>
      <w:pPr>
        <w:tabs>
          <w:tab w:val="num" w:pos="2160"/>
        </w:tabs>
        <w:ind w:left="2160" w:hanging="180"/>
      </w:pPr>
    </w:lvl>
    <w:lvl w:ilvl="3" w:tplc="185834A2" w:tentative="1">
      <w:start w:val="1"/>
      <w:numFmt w:val="decimal"/>
      <w:lvlText w:val="%4."/>
      <w:lvlJc w:val="left"/>
      <w:pPr>
        <w:tabs>
          <w:tab w:val="num" w:pos="2880"/>
        </w:tabs>
        <w:ind w:left="2880" w:hanging="360"/>
      </w:pPr>
    </w:lvl>
    <w:lvl w:ilvl="4" w:tplc="73BE9DAE" w:tentative="1">
      <w:start w:val="1"/>
      <w:numFmt w:val="lowerLetter"/>
      <w:lvlText w:val="%5."/>
      <w:lvlJc w:val="left"/>
      <w:pPr>
        <w:tabs>
          <w:tab w:val="num" w:pos="3600"/>
        </w:tabs>
        <w:ind w:left="3600" w:hanging="360"/>
      </w:pPr>
    </w:lvl>
    <w:lvl w:ilvl="5" w:tplc="B848402E" w:tentative="1">
      <w:start w:val="1"/>
      <w:numFmt w:val="lowerRoman"/>
      <w:lvlText w:val="%6."/>
      <w:lvlJc w:val="right"/>
      <w:pPr>
        <w:tabs>
          <w:tab w:val="num" w:pos="4320"/>
        </w:tabs>
        <w:ind w:left="4320" w:hanging="180"/>
      </w:pPr>
    </w:lvl>
    <w:lvl w:ilvl="6" w:tplc="A46427B2" w:tentative="1">
      <w:start w:val="1"/>
      <w:numFmt w:val="decimal"/>
      <w:lvlText w:val="%7."/>
      <w:lvlJc w:val="left"/>
      <w:pPr>
        <w:tabs>
          <w:tab w:val="num" w:pos="5040"/>
        </w:tabs>
        <w:ind w:left="5040" w:hanging="360"/>
      </w:pPr>
    </w:lvl>
    <w:lvl w:ilvl="7" w:tplc="64220484" w:tentative="1">
      <w:start w:val="1"/>
      <w:numFmt w:val="lowerLetter"/>
      <w:lvlText w:val="%8."/>
      <w:lvlJc w:val="left"/>
      <w:pPr>
        <w:tabs>
          <w:tab w:val="num" w:pos="5760"/>
        </w:tabs>
        <w:ind w:left="5760" w:hanging="360"/>
      </w:pPr>
    </w:lvl>
    <w:lvl w:ilvl="8" w:tplc="9104DA62" w:tentative="1">
      <w:start w:val="1"/>
      <w:numFmt w:val="lowerRoman"/>
      <w:lvlText w:val="%9."/>
      <w:lvlJc w:val="right"/>
      <w:pPr>
        <w:tabs>
          <w:tab w:val="num" w:pos="6480"/>
        </w:tabs>
        <w:ind w:left="6480" w:hanging="180"/>
      </w:pPr>
    </w:lvl>
  </w:abstractNum>
  <w:abstractNum w:abstractNumId="17" w15:restartNumberingAfterBreak="0">
    <w:nsid w:val="736A0451"/>
    <w:multiLevelType w:val="hybridMultilevel"/>
    <w:tmpl w:val="76422A38"/>
    <w:lvl w:ilvl="0" w:tplc="7974F1E8">
      <w:start w:val="1"/>
      <w:numFmt w:val="decimal"/>
      <w:lvlText w:val="%1."/>
      <w:lvlJc w:val="left"/>
      <w:pPr>
        <w:tabs>
          <w:tab w:val="num" w:pos="720"/>
        </w:tabs>
        <w:ind w:left="720" w:hanging="360"/>
      </w:pPr>
    </w:lvl>
    <w:lvl w:ilvl="1" w:tplc="F3602B74" w:tentative="1">
      <w:start w:val="1"/>
      <w:numFmt w:val="lowerLetter"/>
      <w:lvlText w:val="%2."/>
      <w:lvlJc w:val="left"/>
      <w:pPr>
        <w:tabs>
          <w:tab w:val="num" w:pos="1440"/>
        </w:tabs>
        <w:ind w:left="1440" w:hanging="360"/>
      </w:pPr>
    </w:lvl>
    <w:lvl w:ilvl="2" w:tplc="529A6CCC" w:tentative="1">
      <w:start w:val="1"/>
      <w:numFmt w:val="lowerRoman"/>
      <w:lvlText w:val="%3."/>
      <w:lvlJc w:val="right"/>
      <w:pPr>
        <w:tabs>
          <w:tab w:val="num" w:pos="2160"/>
        </w:tabs>
        <w:ind w:left="2160" w:hanging="180"/>
      </w:pPr>
    </w:lvl>
    <w:lvl w:ilvl="3" w:tplc="38706A70" w:tentative="1">
      <w:start w:val="1"/>
      <w:numFmt w:val="decimal"/>
      <w:lvlText w:val="%4."/>
      <w:lvlJc w:val="left"/>
      <w:pPr>
        <w:tabs>
          <w:tab w:val="num" w:pos="2880"/>
        </w:tabs>
        <w:ind w:left="2880" w:hanging="360"/>
      </w:pPr>
    </w:lvl>
    <w:lvl w:ilvl="4" w:tplc="D86674E0" w:tentative="1">
      <w:start w:val="1"/>
      <w:numFmt w:val="lowerLetter"/>
      <w:lvlText w:val="%5."/>
      <w:lvlJc w:val="left"/>
      <w:pPr>
        <w:tabs>
          <w:tab w:val="num" w:pos="3600"/>
        </w:tabs>
        <w:ind w:left="3600" w:hanging="360"/>
      </w:pPr>
    </w:lvl>
    <w:lvl w:ilvl="5" w:tplc="0FC8D7D8" w:tentative="1">
      <w:start w:val="1"/>
      <w:numFmt w:val="lowerRoman"/>
      <w:lvlText w:val="%6."/>
      <w:lvlJc w:val="right"/>
      <w:pPr>
        <w:tabs>
          <w:tab w:val="num" w:pos="4320"/>
        </w:tabs>
        <w:ind w:left="4320" w:hanging="180"/>
      </w:pPr>
    </w:lvl>
    <w:lvl w:ilvl="6" w:tplc="0B5060D8" w:tentative="1">
      <w:start w:val="1"/>
      <w:numFmt w:val="decimal"/>
      <w:lvlText w:val="%7."/>
      <w:lvlJc w:val="left"/>
      <w:pPr>
        <w:tabs>
          <w:tab w:val="num" w:pos="5040"/>
        </w:tabs>
        <w:ind w:left="5040" w:hanging="360"/>
      </w:pPr>
    </w:lvl>
    <w:lvl w:ilvl="7" w:tplc="9718E470" w:tentative="1">
      <w:start w:val="1"/>
      <w:numFmt w:val="lowerLetter"/>
      <w:lvlText w:val="%8."/>
      <w:lvlJc w:val="left"/>
      <w:pPr>
        <w:tabs>
          <w:tab w:val="num" w:pos="5760"/>
        </w:tabs>
        <w:ind w:left="5760" w:hanging="360"/>
      </w:pPr>
    </w:lvl>
    <w:lvl w:ilvl="8" w:tplc="458C5FC2" w:tentative="1">
      <w:start w:val="1"/>
      <w:numFmt w:val="lowerRoman"/>
      <w:lvlText w:val="%9."/>
      <w:lvlJc w:val="right"/>
      <w:pPr>
        <w:tabs>
          <w:tab w:val="num" w:pos="6480"/>
        </w:tabs>
        <w:ind w:left="6480" w:hanging="180"/>
      </w:pPr>
    </w:lvl>
  </w:abstractNum>
  <w:abstractNum w:abstractNumId="18" w15:restartNumberingAfterBreak="0">
    <w:nsid w:val="76072F50"/>
    <w:multiLevelType w:val="hybridMultilevel"/>
    <w:tmpl w:val="9176CD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6A74133"/>
    <w:multiLevelType w:val="hybridMultilevel"/>
    <w:tmpl w:val="F954AFBA"/>
    <w:lvl w:ilvl="0" w:tplc="0284DFCE">
      <w:start w:val="1"/>
      <w:numFmt w:val="bullet"/>
      <w:lvlText w:val=""/>
      <w:lvlJc w:val="left"/>
      <w:pPr>
        <w:tabs>
          <w:tab w:val="num" w:pos="720"/>
        </w:tabs>
        <w:ind w:left="720" w:hanging="360"/>
      </w:pPr>
      <w:rPr>
        <w:rFonts w:ascii="Symbol" w:hAnsi="Symbol" w:hint="default"/>
      </w:rPr>
    </w:lvl>
    <w:lvl w:ilvl="1" w:tplc="636453B8" w:tentative="1">
      <w:start w:val="1"/>
      <w:numFmt w:val="bullet"/>
      <w:lvlText w:val="o"/>
      <w:lvlJc w:val="left"/>
      <w:pPr>
        <w:tabs>
          <w:tab w:val="num" w:pos="1440"/>
        </w:tabs>
        <w:ind w:left="1440" w:hanging="360"/>
      </w:pPr>
      <w:rPr>
        <w:rFonts w:ascii="Courier New" w:hAnsi="Courier New" w:hint="default"/>
      </w:rPr>
    </w:lvl>
    <w:lvl w:ilvl="2" w:tplc="499C57DA" w:tentative="1">
      <w:start w:val="1"/>
      <w:numFmt w:val="bullet"/>
      <w:lvlText w:val=""/>
      <w:lvlJc w:val="left"/>
      <w:pPr>
        <w:tabs>
          <w:tab w:val="num" w:pos="2160"/>
        </w:tabs>
        <w:ind w:left="2160" w:hanging="360"/>
      </w:pPr>
      <w:rPr>
        <w:rFonts w:ascii="Wingdings" w:hAnsi="Wingdings" w:hint="default"/>
      </w:rPr>
    </w:lvl>
    <w:lvl w:ilvl="3" w:tplc="AD3EC1C8" w:tentative="1">
      <w:start w:val="1"/>
      <w:numFmt w:val="bullet"/>
      <w:lvlText w:val=""/>
      <w:lvlJc w:val="left"/>
      <w:pPr>
        <w:tabs>
          <w:tab w:val="num" w:pos="2880"/>
        </w:tabs>
        <w:ind w:left="2880" w:hanging="360"/>
      </w:pPr>
      <w:rPr>
        <w:rFonts w:ascii="Symbol" w:hAnsi="Symbol" w:hint="default"/>
      </w:rPr>
    </w:lvl>
    <w:lvl w:ilvl="4" w:tplc="AE44E3F0" w:tentative="1">
      <w:start w:val="1"/>
      <w:numFmt w:val="bullet"/>
      <w:lvlText w:val="o"/>
      <w:lvlJc w:val="left"/>
      <w:pPr>
        <w:tabs>
          <w:tab w:val="num" w:pos="3600"/>
        </w:tabs>
        <w:ind w:left="3600" w:hanging="360"/>
      </w:pPr>
      <w:rPr>
        <w:rFonts w:ascii="Courier New" w:hAnsi="Courier New" w:hint="default"/>
      </w:rPr>
    </w:lvl>
    <w:lvl w:ilvl="5" w:tplc="F5CEA338" w:tentative="1">
      <w:start w:val="1"/>
      <w:numFmt w:val="bullet"/>
      <w:lvlText w:val=""/>
      <w:lvlJc w:val="left"/>
      <w:pPr>
        <w:tabs>
          <w:tab w:val="num" w:pos="4320"/>
        </w:tabs>
        <w:ind w:left="4320" w:hanging="360"/>
      </w:pPr>
      <w:rPr>
        <w:rFonts w:ascii="Wingdings" w:hAnsi="Wingdings" w:hint="default"/>
      </w:rPr>
    </w:lvl>
    <w:lvl w:ilvl="6" w:tplc="333848E8" w:tentative="1">
      <w:start w:val="1"/>
      <w:numFmt w:val="bullet"/>
      <w:lvlText w:val=""/>
      <w:lvlJc w:val="left"/>
      <w:pPr>
        <w:tabs>
          <w:tab w:val="num" w:pos="5040"/>
        </w:tabs>
        <w:ind w:left="5040" w:hanging="360"/>
      </w:pPr>
      <w:rPr>
        <w:rFonts w:ascii="Symbol" w:hAnsi="Symbol" w:hint="default"/>
      </w:rPr>
    </w:lvl>
    <w:lvl w:ilvl="7" w:tplc="4096419C" w:tentative="1">
      <w:start w:val="1"/>
      <w:numFmt w:val="bullet"/>
      <w:lvlText w:val="o"/>
      <w:lvlJc w:val="left"/>
      <w:pPr>
        <w:tabs>
          <w:tab w:val="num" w:pos="5760"/>
        </w:tabs>
        <w:ind w:left="5760" w:hanging="360"/>
      </w:pPr>
      <w:rPr>
        <w:rFonts w:ascii="Courier New" w:hAnsi="Courier New" w:hint="default"/>
      </w:rPr>
    </w:lvl>
    <w:lvl w:ilvl="8" w:tplc="4E0C716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6F1ACC"/>
    <w:multiLevelType w:val="hybridMultilevel"/>
    <w:tmpl w:val="7DEAF6A2"/>
    <w:lvl w:ilvl="0" w:tplc="9FA4C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20652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994990448">
    <w:abstractNumId w:val="13"/>
  </w:num>
  <w:num w:numId="3" w16cid:durableId="428815102">
    <w:abstractNumId w:val="1"/>
  </w:num>
  <w:num w:numId="4" w16cid:durableId="19405803">
    <w:abstractNumId w:val="19"/>
  </w:num>
  <w:num w:numId="5" w16cid:durableId="817380601">
    <w:abstractNumId w:val="17"/>
  </w:num>
  <w:num w:numId="6" w16cid:durableId="807361937">
    <w:abstractNumId w:val="7"/>
  </w:num>
  <w:num w:numId="7" w16cid:durableId="1595284932">
    <w:abstractNumId w:val="16"/>
  </w:num>
  <w:num w:numId="8" w16cid:durableId="925262654">
    <w:abstractNumId w:val="2"/>
  </w:num>
  <w:num w:numId="9" w16cid:durableId="786922932">
    <w:abstractNumId w:val="15"/>
  </w:num>
  <w:num w:numId="10" w16cid:durableId="346643827">
    <w:abstractNumId w:val="5"/>
  </w:num>
  <w:num w:numId="11" w16cid:durableId="2082411947">
    <w:abstractNumId w:val="10"/>
  </w:num>
  <w:num w:numId="12" w16cid:durableId="768813286">
    <w:abstractNumId w:val="14"/>
  </w:num>
  <w:num w:numId="13" w16cid:durableId="12022098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60609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0900864">
    <w:abstractNumId w:val="12"/>
  </w:num>
  <w:num w:numId="16" w16cid:durableId="1083599143">
    <w:abstractNumId w:val="3"/>
  </w:num>
  <w:num w:numId="17" w16cid:durableId="1565919412">
    <w:abstractNumId w:val="11"/>
  </w:num>
  <w:num w:numId="18" w16cid:durableId="495583435">
    <w:abstractNumId w:val="4"/>
  </w:num>
  <w:num w:numId="19" w16cid:durableId="938756536">
    <w:abstractNumId w:val="20"/>
  </w:num>
  <w:num w:numId="20" w16cid:durableId="1226136733">
    <w:abstractNumId w:val="6"/>
  </w:num>
  <w:num w:numId="21" w16cid:durableId="1839807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C20"/>
    <w:rsid w:val="000037F7"/>
    <w:rsid w:val="00006C20"/>
    <w:rsid w:val="00016D40"/>
    <w:rsid w:val="0002080E"/>
    <w:rsid w:val="0002092F"/>
    <w:rsid w:val="00030CE1"/>
    <w:rsid w:val="00032400"/>
    <w:rsid w:val="00033312"/>
    <w:rsid w:val="00040C77"/>
    <w:rsid w:val="00041B47"/>
    <w:rsid w:val="00047C8F"/>
    <w:rsid w:val="00064A4B"/>
    <w:rsid w:val="0006584D"/>
    <w:rsid w:val="0007007F"/>
    <w:rsid w:val="000809D7"/>
    <w:rsid w:val="0008386B"/>
    <w:rsid w:val="00092C2C"/>
    <w:rsid w:val="00096112"/>
    <w:rsid w:val="000E35C9"/>
    <w:rsid w:val="000E6ED6"/>
    <w:rsid w:val="000F1ADC"/>
    <w:rsid w:val="000F756B"/>
    <w:rsid w:val="00102322"/>
    <w:rsid w:val="00117973"/>
    <w:rsid w:val="00124F04"/>
    <w:rsid w:val="001326D1"/>
    <w:rsid w:val="00133AD9"/>
    <w:rsid w:val="0015249F"/>
    <w:rsid w:val="001633B2"/>
    <w:rsid w:val="00167B3D"/>
    <w:rsid w:val="001920A9"/>
    <w:rsid w:val="00195FF4"/>
    <w:rsid w:val="001A38A5"/>
    <w:rsid w:val="001B71CE"/>
    <w:rsid w:val="001C13B4"/>
    <w:rsid w:val="001D3329"/>
    <w:rsid w:val="00200E2C"/>
    <w:rsid w:val="0021231B"/>
    <w:rsid w:val="0021254A"/>
    <w:rsid w:val="002142F5"/>
    <w:rsid w:val="00221E2A"/>
    <w:rsid w:val="002416CA"/>
    <w:rsid w:val="00267C4F"/>
    <w:rsid w:val="002774F1"/>
    <w:rsid w:val="00291493"/>
    <w:rsid w:val="00291D2B"/>
    <w:rsid w:val="00294ADA"/>
    <w:rsid w:val="00297C65"/>
    <w:rsid w:val="002A07E7"/>
    <w:rsid w:val="002A0B6D"/>
    <w:rsid w:val="002B3746"/>
    <w:rsid w:val="002C0E66"/>
    <w:rsid w:val="002C7390"/>
    <w:rsid w:val="002D361A"/>
    <w:rsid w:val="002D72CA"/>
    <w:rsid w:val="002E24F9"/>
    <w:rsid w:val="002F0489"/>
    <w:rsid w:val="003130A4"/>
    <w:rsid w:val="003335F6"/>
    <w:rsid w:val="00336BCB"/>
    <w:rsid w:val="00340630"/>
    <w:rsid w:val="00340A89"/>
    <w:rsid w:val="003568A5"/>
    <w:rsid w:val="003676EE"/>
    <w:rsid w:val="00367D5E"/>
    <w:rsid w:val="0037759A"/>
    <w:rsid w:val="00386D10"/>
    <w:rsid w:val="003B21E8"/>
    <w:rsid w:val="003B40B1"/>
    <w:rsid w:val="003B6841"/>
    <w:rsid w:val="003C332C"/>
    <w:rsid w:val="003E08A2"/>
    <w:rsid w:val="003E1443"/>
    <w:rsid w:val="003E4A79"/>
    <w:rsid w:val="003F22B8"/>
    <w:rsid w:val="0040511F"/>
    <w:rsid w:val="00407DE6"/>
    <w:rsid w:val="0042424D"/>
    <w:rsid w:val="004311F9"/>
    <w:rsid w:val="004357FC"/>
    <w:rsid w:val="0043618C"/>
    <w:rsid w:val="00450D3F"/>
    <w:rsid w:val="00454FD8"/>
    <w:rsid w:val="004556A3"/>
    <w:rsid w:val="004A39A9"/>
    <w:rsid w:val="004B2981"/>
    <w:rsid w:val="004E751E"/>
    <w:rsid w:val="004F4095"/>
    <w:rsid w:val="005060FC"/>
    <w:rsid w:val="00527724"/>
    <w:rsid w:val="00536280"/>
    <w:rsid w:val="00540954"/>
    <w:rsid w:val="0058149F"/>
    <w:rsid w:val="005C1B1B"/>
    <w:rsid w:val="005C47F9"/>
    <w:rsid w:val="005E2EC7"/>
    <w:rsid w:val="00620BD7"/>
    <w:rsid w:val="0065706F"/>
    <w:rsid w:val="00661156"/>
    <w:rsid w:val="00665714"/>
    <w:rsid w:val="0066643F"/>
    <w:rsid w:val="00677727"/>
    <w:rsid w:val="00682E18"/>
    <w:rsid w:val="00692BE4"/>
    <w:rsid w:val="006960C9"/>
    <w:rsid w:val="006A1DBE"/>
    <w:rsid w:val="006E2017"/>
    <w:rsid w:val="006F69F3"/>
    <w:rsid w:val="00704616"/>
    <w:rsid w:val="007340AE"/>
    <w:rsid w:val="00755BBB"/>
    <w:rsid w:val="00766071"/>
    <w:rsid w:val="0078003A"/>
    <w:rsid w:val="007A400A"/>
    <w:rsid w:val="007A5D24"/>
    <w:rsid w:val="007B6755"/>
    <w:rsid w:val="007C362C"/>
    <w:rsid w:val="007C4870"/>
    <w:rsid w:val="007C6684"/>
    <w:rsid w:val="007C7E66"/>
    <w:rsid w:val="007F34C5"/>
    <w:rsid w:val="00802C1C"/>
    <w:rsid w:val="0080678A"/>
    <w:rsid w:val="00816634"/>
    <w:rsid w:val="0082293D"/>
    <w:rsid w:val="00844F07"/>
    <w:rsid w:val="00864A95"/>
    <w:rsid w:val="00891AC2"/>
    <w:rsid w:val="008926D8"/>
    <w:rsid w:val="00892F74"/>
    <w:rsid w:val="008942CC"/>
    <w:rsid w:val="00895666"/>
    <w:rsid w:val="008B0F24"/>
    <w:rsid w:val="008D7C57"/>
    <w:rsid w:val="009055D7"/>
    <w:rsid w:val="0092458C"/>
    <w:rsid w:val="00966F33"/>
    <w:rsid w:val="009734CA"/>
    <w:rsid w:val="00997003"/>
    <w:rsid w:val="009B38F2"/>
    <w:rsid w:val="009B4426"/>
    <w:rsid w:val="009C39F3"/>
    <w:rsid w:val="009C67D5"/>
    <w:rsid w:val="009D2E3C"/>
    <w:rsid w:val="009F2B75"/>
    <w:rsid w:val="00A04940"/>
    <w:rsid w:val="00A121FD"/>
    <w:rsid w:val="00A12539"/>
    <w:rsid w:val="00A41E0F"/>
    <w:rsid w:val="00A60173"/>
    <w:rsid w:val="00A639F3"/>
    <w:rsid w:val="00A74703"/>
    <w:rsid w:val="00A91783"/>
    <w:rsid w:val="00AC2509"/>
    <w:rsid w:val="00AF3E04"/>
    <w:rsid w:val="00AF5ED7"/>
    <w:rsid w:val="00B1079A"/>
    <w:rsid w:val="00B11177"/>
    <w:rsid w:val="00B13469"/>
    <w:rsid w:val="00B147D1"/>
    <w:rsid w:val="00B14DC3"/>
    <w:rsid w:val="00B41B95"/>
    <w:rsid w:val="00B430E5"/>
    <w:rsid w:val="00B47803"/>
    <w:rsid w:val="00B5159F"/>
    <w:rsid w:val="00B61397"/>
    <w:rsid w:val="00B645B2"/>
    <w:rsid w:val="00B70E96"/>
    <w:rsid w:val="00B82DDF"/>
    <w:rsid w:val="00B96BE1"/>
    <w:rsid w:val="00BB2923"/>
    <w:rsid w:val="00BB2C76"/>
    <w:rsid w:val="00BE0485"/>
    <w:rsid w:val="00BF1EE7"/>
    <w:rsid w:val="00BF7B39"/>
    <w:rsid w:val="00C81400"/>
    <w:rsid w:val="00CA5480"/>
    <w:rsid w:val="00CB3B0F"/>
    <w:rsid w:val="00CB6AE6"/>
    <w:rsid w:val="00CC0887"/>
    <w:rsid w:val="00CD4EE2"/>
    <w:rsid w:val="00CD4FE0"/>
    <w:rsid w:val="00CF276E"/>
    <w:rsid w:val="00D05AD5"/>
    <w:rsid w:val="00D13DB3"/>
    <w:rsid w:val="00D572F4"/>
    <w:rsid w:val="00D6733A"/>
    <w:rsid w:val="00D857E1"/>
    <w:rsid w:val="00D971E5"/>
    <w:rsid w:val="00DE4C2A"/>
    <w:rsid w:val="00E064EE"/>
    <w:rsid w:val="00E41C94"/>
    <w:rsid w:val="00E478E4"/>
    <w:rsid w:val="00E777CB"/>
    <w:rsid w:val="00E817DA"/>
    <w:rsid w:val="00E91F19"/>
    <w:rsid w:val="00EA575E"/>
    <w:rsid w:val="00EA6740"/>
    <w:rsid w:val="00EC0BCB"/>
    <w:rsid w:val="00ED4435"/>
    <w:rsid w:val="00ED58A6"/>
    <w:rsid w:val="00EF705F"/>
    <w:rsid w:val="00F06A94"/>
    <w:rsid w:val="00F10219"/>
    <w:rsid w:val="00F173D3"/>
    <w:rsid w:val="00F4571C"/>
    <w:rsid w:val="00F45E08"/>
    <w:rsid w:val="00F471A2"/>
    <w:rsid w:val="00F7075D"/>
    <w:rsid w:val="00FD157E"/>
    <w:rsid w:val="00FE03CF"/>
    <w:rsid w:val="00FE5D7F"/>
    <w:rsid w:val="00FF2E00"/>
    <w:rsid w:val="00FF5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02E9A"/>
  <w15:docId w15:val="{3610C218-8870-45A3-AE95-0C3D8C6F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071"/>
    <w:rPr>
      <w:sz w:val="24"/>
      <w:szCs w:val="24"/>
    </w:rPr>
  </w:style>
  <w:style w:type="paragraph" w:styleId="Heading1">
    <w:name w:val="heading 1"/>
    <w:basedOn w:val="Normal"/>
    <w:next w:val="Normal"/>
    <w:qFormat/>
    <w:rsid w:val="00766071"/>
    <w:pPr>
      <w:keepNext/>
      <w:spacing w:line="278" w:lineRule="exact"/>
      <w:outlineLvl w:val="0"/>
    </w:pPr>
    <w:rPr>
      <w:b/>
      <w:bCs/>
      <w:u w:val="single"/>
    </w:rPr>
  </w:style>
  <w:style w:type="paragraph" w:styleId="Heading2">
    <w:name w:val="heading 2"/>
    <w:basedOn w:val="Normal"/>
    <w:next w:val="Normal"/>
    <w:qFormat/>
    <w:rsid w:val="00766071"/>
    <w:pPr>
      <w:keepNext/>
      <w:spacing w:line="288" w:lineRule="exact"/>
      <w:outlineLvl w:val="1"/>
    </w:pPr>
    <w:rPr>
      <w:rFonts w:ascii="Arial" w:hAnsi="Arial" w:cs="Arial"/>
      <w:b/>
      <w:bCs/>
      <w:i/>
      <w:u w:val="single"/>
    </w:rPr>
  </w:style>
  <w:style w:type="paragraph" w:styleId="Heading3">
    <w:name w:val="heading 3"/>
    <w:basedOn w:val="Normal"/>
    <w:next w:val="Normal"/>
    <w:qFormat/>
    <w:rsid w:val="00766071"/>
    <w:pPr>
      <w:keepNext/>
      <w:outlineLvl w:val="2"/>
    </w:pPr>
    <w:rPr>
      <w:rFonts w:ascii="Tahoma" w:hAnsi="Tahoma"/>
      <w:b/>
      <w:szCs w:val="20"/>
    </w:rPr>
  </w:style>
  <w:style w:type="paragraph" w:styleId="Heading4">
    <w:name w:val="heading 4"/>
    <w:basedOn w:val="Normal"/>
    <w:next w:val="Normal"/>
    <w:qFormat/>
    <w:rsid w:val="00766071"/>
    <w:pPr>
      <w:keepNext/>
      <w:spacing w:line="288" w:lineRule="exac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basedOn w:val="Normal"/>
    <w:rsid w:val="00766071"/>
    <w:pPr>
      <w:widowControl w:val="0"/>
      <w:ind w:left="720" w:hanging="720"/>
    </w:pPr>
    <w:rPr>
      <w:snapToGrid w:val="0"/>
      <w:szCs w:val="20"/>
    </w:rPr>
  </w:style>
  <w:style w:type="paragraph" w:styleId="Title">
    <w:name w:val="Title"/>
    <w:basedOn w:val="Normal"/>
    <w:qFormat/>
    <w:rsid w:val="00766071"/>
    <w:pPr>
      <w:jc w:val="center"/>
    </w:pPr>
    <w:rPr>
      <w:b/>
      <w:bCs/>
      <w:sz w:val="28"/>
    </w:rPr>
  </w:style>
  <w:style w:type="paragraph" w:styleId="Footer">
    <w:name w:val="footer"/>
    <w:basedOn w:val="Normal"/>
    <w:rsid w:val="00766071"/>
    <w:pPr>
      <w:tabs>
        <w:tab w:val="center" w:pos="4320"/>
        <w:tab w:val="right" w:pos="8640"/>
      </w:tabs>
    </w:pPr>
  </w:style>
  <w:style w:type="character" w:styleId="PageNumber">
    <w:name w:val="page number"/>
    <w:basedOn w:val="DefaultParagraphFont"/>
    <w:rsid w:val="00766071"/>
  </w:style>
  <w:style w:type="paragraph" w:styleId="BodyText">
    <w:name w:val="Body Text"/>
    <w:basedOn w:val="Normal"/>
    <w:rsid w:val="00766071"/>
    <w:pPr>
      <w:spacing w:line="278" w:lineRule="exact"/>
      <w:jc w:val="both"/>
    </w:pPr>
    <w:rPr>
      <w:rFonts w:ascii="Arial" w:hAnsi="Arial" w:cs="Arial"/>
    </w:rPr>
  </w:style>
  <w:style w:type="paragraph" w:styleId="BalloonText">
    <w:name w:val="Balloon Text"/>
    <w:basedOn w:val="Normal"/>
    <w:semiHidden/>
    <w:rsid w:val="00006C20"/>
    <w:rPr>
      <w:rFonts w:ascii="Tahoma" w:hAnsi="Tahoma" w:cs="Tahoma"/>
      <w:sz w:val="16"/>
      <w:szCs w:val="16"/>
    </w:rPr>
  </w:style>
  <w:style w:type="paragraph" w:styleId="ListParagraph">
    <w:name w:val="List Paragraph"/>
    <w:basedOn w:val="Normal"/>
    <w:uiPriority w:val="34"/>
    <w:qFormat/>
    <w:rsid w:val="00AC2509"/>
    <w:pPr>
      <w:spacing w:after="200" w:line="276" w:lineRule="auto"/>
      <w:ind w:left="720"/>
    </w:pPr>
    <w:rPr>
      <w:rFonts w:ascii="Calibri" w:eastAsiaTheme="minorHAnsi" w:hAnsi="Calibri"/>
      <w:sz w:val="22"/>
      <w:szCs w:val="22"/>
    </w:rPr>
  </w:style>
  <w:style w:type="paragraph" w:styleId="NormalWeb">
    <w:name w:val="Normal (Web)"/>
    <w:basedOn w:val="Normal"/>
    <w:uiPriority w:val="99"/>
    <w:semiHidden/>
    <w:unhideWhenUsed/>
    <w:rsid w:val="001C13B4"/>
    <w:pPr>
      <w:spacing w:before="100" w:beforeAutospacing="1" w:after="100" w:afterAutospacing="1"/>
    </w:pPr>
    <w:rPr>
      <w:rFonts w:eastAsiaTheme="minorHAnsi"/>
    </w:rPr>
  </w:style>
  <w:style w:type="paragraph" w:styleId="Header">
    <w:name w:val="header"/>
    <w:basedOn w:val="Normal"/>
    <w:link w:val="HeaderChar"/>
    <w:unhideWhenUsed/>
    <w:rsid w:val="00EA575E"/>
    <w:pPr>
      <w:tabs>
        <w:tab w:val="center" w:pos="4680"/>
        <w:tab w:val="right" w:pos="9360"/>
      </w:tabs>
    </w:pPr>
  </w:style>
  <w:style w:type="character" w:customStyle="1" w:styleId="HeaderChar">
    <w:name w:val="Header Char"/>
    <w:basedOn w:val="DefaultParagraphFont"/>
    <w:link w:val="Header"/>
    <w:rsid w:val="00EA57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101801">
      <w:bodyDiv w:val="1"/>
      <w:marLeft w:val="0"/>
      <w:marRight w:val="0"/>
      <w:marTop w:val="0"/>
      <w:marBottom w:val="0"/>
      <w:divBdr>
        <w:top w:val="none" w:sz="0" w:space="0" w:color="auto"/>
        <w:left w:val="none" w:sz="0" w:space="0" w:color="auto"/>
        <w:bottom w:val="none" w:sz="0" w:space="0" w:color="auto"/>
        <w:right w:val="none" w:sz="0" w:space="0" w:color="auto"/>
      </w:divBdr>
    </w:div>
    <w:div w:id="416483144">
      <w:bodyDiv w:val="1"/>
      <w:marLeft w:val="0"/>
      <w:marRight w:val="0"/>
      <w:marTop w:val="0"/>
      <w:marBottom w:val="0"/>
      <w:divBdr>
        <w:top w:val="none" w:sz="0" w:space="0" w:color="auto"/>
        <w:left w:val="none" w:sz="0" w:space="0" w:color="auto"/>
        <w:bottom w:val="none" w:sz="0" w:space="0" w:color="auto"/>
        <w:right w:val="none" w:sz="0" w:space="0" w:color="auto"/>
      </w:divBdr>
    </w:div>
    <w:div w:id="443305911">
      <w:bodyDiv w:val="1"/>
      <w:marLeft w:val="0"/>
      <w:marRight w:val="0"/>
      <w:marTop w:val="0"/>
      <w:marBottom w:val="0"/>
      <w:divBdr>
        <w:top w:val="none" w:sz="0" w:space="0" w:color="auto"/>
        <w:left w:val="none" w:sz="0" w:space="0" w:color="auto"/>
        <w:bottom w:val="none" w:sz="0" w:space="0" w:color="auto"/>
        <w:right w:val="none" w:sz="0" w:space="0" w:color="auto"/>
      </w:divBdr>
    </w:div>
    <w:div w:id="1073889190">
      <w:bodyDiv w:val="1"/>
      <w:marLeft w:val="0"/>
      <w:marRight w:val="0"/>
      <w:marTop w:val="0"/>
      <w:marBottom w:val="0"/>
      <w:divBdr>
        <w:top w:val="none" w:sz="0" w:space="0" w:color="auto"/>
        <w:left w:val="none" w:sz="0" w:space="0" w:color="auto"/>
        <w:bottom w:val="none" w:sz="0" w:space="0" w:color="auto"/>
        <w:right w:val="none" w:sz="0" w:space="0" w:color="auto"/>
      </w:divBdr>
    </w:div>
    <w:div w:id="166304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89A62-FFE9-48B0-B88F-7DF9E1BF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3268</Words>
  <Characters>18632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PROGRAM: Emergency Services Program</vt:lpstr>
    </vt:vector>
  </TitlesOfParts>
  <Company>HAMHDS</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Emergency Services Program</dc:title>
  <dc:creator>Valued Customer</dc:creator>
  <cp:lastModifiedBy>Maxey, Jennifer</cp:lastModifiedBy>
  <cp:revision>4</cp:revision>
  <cp:lastPrinted>2016-07-19T14:17:00Z</cp:lastPrinted>
  <dcterms:created xsi:type="dcterms:W3CDTF">2025-10-13T16:35:00Z</dcterms:created>
  <dcterms:modified xsi:type="dcterms:W3CDTF">2025-10-13T16:50:00Z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f09bae602e1d47bfa9bead26caf7c4a1e8d2e536c992e5f0833f14e3be1f67de</vt:lpwstr>
  </property>
</Properties>
</file>