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A384" w14:textId="77777777" w:rsidR="001C36FE" w:rsidRPr="00D37712" w:rsidRDefault="001C36FE" w:rsidP="001C36FE">
      <w:pPr>
        <w:spacing w:after="0"/>
        <w:jc w:val="center"/>
        <w:rPr>
          <w:b/>
          <w:bCs/>
          <w:sz w:val="36"/>
          <w:szCs w:val="36"/>
        </w:rPr>
      </w:pPr>
      <w:r w:rsidRPr="00D37712">
        <w:rPr>
          <w:b/>
          <w:bCs/>
          <w:sz w:val="36"/>
          <w:szCs w:val="36"/>
        </w:rPr>
        <w:t>Henrico County</w:t>
      </w:r>
    </w:p>
    <w:p w14:paraId="1F0AEA6C" w14:textId="59CB9E74" w:rsidR="00A0010E" w:rsidRPr="00D37712" w:rsidRDefault="00EE22AB" w:rsidP="000D6555">
      <w:pPr>
        <w:spacing w:after="0"/>
        <w:jc w:val="center"/>
        <w:rPr>
          <w:b/>
          <w:bCs/>
          <w:sz w:val="36"/>
          <w:szCs w:val="36"/>
        </w:rPr>
      </w:pPr>
      <w:r w:rsidRPr="00D37712">
        <w:rPr>
          <w:b/>
          <w:bCs/>
          <w:sz w:val="36"/>
          <w:szCs w:val="36"/>
        </w:rPr>
        <w:t>No Impact Statemen</w:t>
      </w:r>
      <w:r w:rsidR="005C79AE">
        <w:rPr>
          <w:b/>
          <w:bCs/>
          <w:sz w:val="36"/>
          <w:szCs w:val="36"/>
        </w:rPr>
        <w:t xml:space="preserve">t: </w:t>
      </w:r>
      <w:r w:rsidR="00BD265D" w:rsidRPr="00D37712">
        <w:rPr>
          <w:b/>
          <w:bCs/>
          <w:sz w:val="36"/>
          <w:szCs w:val="36"/>
        </w:rPr>
        <w:t>Conveyance Shadow</w:t>
      </w:r>
      <w:r w:rsidR="00A0010E" w:rsidRPr="00D37712">
        <w:rPr>
          <w:b/>
          <w:bCs/>
          <w:sz w:val="36"/>
          <w:szCs w:val="36"/>
        </w:rPr>
        <w:t xml:space="preserve"> </w:t>
      </w:r>
    </w:p>
    <w:p w14:paraId="11FC8103" w14:textId="1C6663AF" w:rsidR="001C36FE" w:rsidRPr="00D37712" w:rsidRDefault="000D6555" w:rsidP="000D6555">
      <w:pPr>
        <w:spacing w:after="0"/>
        <w:jc w:val="center"/>
        <w:rPr>
          <w:b/>
          <w:bCs/>
          <w:sz w:val="36"/>
          <w:szCs w:val="36"/>
        </w:rPr>
      </w:pPr>
      <w:r w:rsidRPr="00D37712">
        <w:rPr>
          <w:b/>
          <w:bCs/>
          <w:sz w:val="36"/>
          <w:szCs w:val="36"/>
        </w:rPr>
        <w:t>Template</w:t>
      </w:r>
      <w:r w:rsidR="001C36FE" w:rsidRPr="00D37712">
        <w:rPr>
          <w:b/>
          <w:bCs/>
          <w:sz w:val="36"/>
          <w:szCs w:val="36"/>
        </w:rPr>
        <w:t xml:space="preserve"> </w:t>
      </w:r>
      <w:r w:rsidR="005F7FEE" w:rsidRPr="00D37712">
        <w:rPr>
          <w:b/>
          <w:bCs/>
          <w:sz w:val="36"/>
          <w:szCs w:val="36"/>
        </w:rPr>
        <w:t>and Instructions</w:t>
      </w:r>
    </w:p>
    <w:p w14:paraId="592EB62B" w14:textId="2B9B8865" w:rsidR="000D6555" w:rsidRPr="00D37712" w:rsidRDefault="001C36FE" w:rsidP="000D6555">
      <w:pPr>
        <w:spacing w:after="0"/>
        <w:jc w:val="center"/>
        <w:rPr>
          <w:i/>
          <w:iCs/>
          <w:sz w:val="24"/>
          <w:szCs w:val="24"/>
        </w:rPr>
      </w:pPr>
      <w:bookmarkStart w:id="0" w:name="_Hlk84849016"/>
      <w:r w:rsidRPr="00D37712">
        <w:rPr>
          <w:i/>
          <w:iCs/>
          <w:sz w:val="24"/>
          <w:szCs w:val="24"/>
        </w:rPr>
        <w:t>(to support a No-Rise Certification)</w:t>
      </w:r>
    </w:p>
    <w:bookmarkEnd w:id="0"/>
    <w:p w14:paraId="1E5B56DB" w14:textId="77777777" w:rsidR="000D6555" w:rsidRPr="00D37712" w:rsidRDefault="000D6555" w:rsidP="000D6555">
      <w:pPr>
        <w:spacing w:after="0"/>
        <w:jc w:val="center"/>
        <w:rPr>
          <w:b/>
          <w:bCs/>
          <w:sz w:val="28"/>
          <w:szCs w:val="28"/>
          <w:u w:val="single"/>
        </w:rPr>
      </w:pPr>
    </w:p>
    <w:p w14:paraId="2CC7E8AD" w14:textId="6FE11009" w:rsidR="000D6555" w:rsidRPr="00D37712" w:rsidRDefault="001C36FE" w:rsidP="00EA5ADE">
      <w:pPr>
        <w:spacing w:after="0" w:line="240" w:lineRule="auto"/>
        <w:jc w:val="both"/>
        <w:rPr>
          <w:i/>
          <w:iCs/>
          <w:sz w:val="24"/>
          <w:szCs w:val="24"/>
        </w:rPr>
      </w:pPr>
      <w:r w:rsidRPr="00D37712">
        <w:rPr>
          <w:sz w:val="24"/>
          <w:szCs w:val="24"/>
        </w:rPr>
        <w:t>A No-Rise Certification is required for all development in Henrico County floodplains. No-Rise Certifications must be supported by technical data, and for some projects, a No Impact Statement may be used as this technical data. A No Impact Statement uses</w:t>
      </w:r>
      <w:r w:rsidR="00475DE8" w:rsidRPr="00D37712">
        <w:rPr>
          <w:sz w:val="24"/>
          <w:szCs w:val="24"/>
        </w:rPr>
        <w:t xml:space="preserve"> commonsense engineering approach</w:t>
      </w:r>
      <w:r w:rsidR="00CA4085" w:rsidRPr="00D37712">
        <w:rPr>
          <w:sz w:val="24"/>
          <w:szCs w:val="24"/>
        </w:rPr>
        <w:t xml:space="preserve">es </w:t>
      </w:r>
      <w:r w:rsidRPr="00D37712">
        <w:rPr>
          <w:sz w:val="24"/>
          <w:szCs w:val="24"/>
        </w:rPr>
        <w:t>and h</w:t>
      </w:r>
      <w:r w:rsidR="00F96952" w:rsidRPr="00D37712">
        <w:rPr>
          <w:sz w:val="24"/>
          <w:szCs w:val="24"/>
        </w:rPr>
        <w:t>igh level calculations as justification of no impact to the floodplain.</w:t>
      </w:r>
    </w:p>
    <w:p w14:paraId="0C3603E7" w14:textId="77777777" w:rsidR="000D6555" w:rsidRPr="00D37712" w:rsidRDefault="000D6555" w:rsidP="000D6555">
      <w:pPr>
        <w:spacing w:after="0" w:line="240" w:lineRule="auto"/>
        <w:jc w:val="both"/>
        <w:rPr>
          <w:sz w:val="24"/>
          <w:szCs w:val="24"/>
        </w:rPr>
      </w:pPr>
    </w:p>
    <w:p w14:paraId="0F405A3C" w14:textId="073023F9" w:rsidR="000D6555" w:rsidRPr="00D37712" w:rsidRDefault="00F96952" w:rsidP="000D6555">
      <w:pPr>
        <w:spacing w:after="0" w:line="240" w:lineRule="auto"/>
        <w:rPr>
          <w:b/>
          <w:bCs/>
          <w:sz w:val="24"/>
          <w:szCs w:val="24"/>
        </w:rPr>
      </w:pPr>
      <w:r w:rsidRPr="00D37712">
        <w:rPr>
          <w:b/>
          <w:bCs/>
          <w:sz w:val="24"/>
          <w:szCs w:val="24"/>
        </w:rPr>
        <w:t>No Impact Statement</w:t>
      </w:r>
      <w:r w:rsidR="000D6555" w:rsidRPr="00D37712">
        <w:rPr>
          <w:b/>
          <w:bCs/>
          <w:sz w:val="24"/>
          <w:szCs w:val="24"/>
        </w:rPr>
        <w:t xml:space="preserve"> Template </w:t>
      </w:r>
    </w:p>
    <w:p w14:paraId="07F6959D" w14:textId="4A38A6DF" w:rsidR="005E7AFB" w:rsidRPr="00D37712" w:rsidRDefault="000D6555" w:rsidP="000D6555">
      <w:pPr>
        <w:spacing w:after="0" w:line="240" w:lineRule="auto"/>
        <w:jc w:val="both"/>
        <w:rPr>
          <w:sz w:val="24"/>
          <w:szCs w:val="24"/>
        </w:rPr>
      </w:pPr>
      <w:r w:rsidRPr="00D37712">
        <w:rPr>
          <w:sz w:val="24"/>
          <w:szCs w:val="24"/>
        </w:rPr>
        <w:t xml:space="preserve">A </w:t>
      </w:r>
      <w:r w:rsidR="00130951" w:rsidRPr="00D37712">
        <w:rPr>
          <w:sz w:val="24"/>
          <w:szCs w:val="24"/>
        </w:rPr>
        <w:t>No Impact Statement</w:t>
      </w:r>
      <w:r w:rsidRPr="00D37712">
        <w:rPr>
          <w:sz w:val="24"/>
          <w:szCs w:val="24"/>
        </w:rPr>
        <w:t xml:space="preserve"> template</w:t>
      </w:r>
      <w:r w:rsidR="00723E34">
        <w:rPr>
          <w:sz w:val="24"/>
          <w:szCs w:val="24"/>
        </w:rPr>
        <w:t xml:space="preserve"> for a Conveyance Shadow analysis</w:t>
      </w:r>
      <w:r w:rsidRPr="00D37712">
        <w:rPr>
          <w:sz w:val="24"/>
          <w:szCs w:val="24"/>
        </w:rPr>
        <w:t xml:space="preserve"> is included at the end of this section for consideration and use by the certifying engineer for a development project. </w:t>
      </w:r>
    </w:p>
    <w:p w14:paraId="50E5F239" w14:textId="208A682C" w:rsidR="005E7AFB" w:rsidRPr="00D37712" w:rsidRDefault="005E7AFB" w:rsidP="000D6555">
      <w:pPr>
        <w:spacing w:after="0" w:line="240" w:lineRule="auto"/>
        <w:jc w:val="both"/>
        <w:rPr>
          <w:sz w:val="24"/>
          <w:szCs w:val="24"/>
        </w:rPr>
      </w:pPr>
    </w:p>
    <w:p w14:paraId="78CB364C" w14:textId="7CCEA046" w:rsidR="005E7AFB" w:rsidRPr="00D37712" w:rsidRDefault="007F3483" w:rsidP="000D6555">
      <w:pPr>
        <w:spacing w:after="0" w:line="240" w:lineRule="auto"/>
        <w:jc w:val="both"/>
        <w:rPr>
          <w:b/>
          <w:bCs/>
          <w:sz w:val="24"/>
          <w:szCs w:val="24"/>
        </w:rPr>
      </w:pPr>
      <w:r w:rsidRPr="00D37712">
        <w:rPr>
          <w:b/>
          <w:bCs/>
          <w:sz w:val="24"/>
          <w:szCs w:val="24"/>
        </w:rPr>
        <w:t>No Impact Statement</w:t>
      </w:r>
      <w:r w:rsidR="005E7AFB" w:rsidRPr="00D37712">
        <w:rPr>
          <w:b/>
          <w:bCs/>
          <w:sz w:val="24"/>
          <w:szCs w:val="24"/>
        </w:rPr>
        <w:t xml:space="preserve"> Template Directions</w:t>
      </w:r>
    </w:p>
    <w:p w14:paraId="6B4AAC00" w14:textId="6BEF852D" w:rsidR="000D6555" w:rsidRPr="00D37712" w:rsidRDefault="000D6555" w:rsidP="005E7AFB">
      <w:pPr>
        <w:pStyle w:val="ListParagraph"/>
        <w:numPr>
          <w:ilvl w:val="0"/>
          <w:numId w:val="5"/>
        </w:numPr>
        <w:spacing w:after="0" w:line="240" w:lineRule="auto"/>
        <w:jc w:val="both"/>
        <w:rPr>
          <w:sz w:val="24"/>
          <w:szCs w:val="24"/>
        </w:rPr>
      </w:pPr>
      <w:r w:rsidRPr="00D37712">
        <w:rPr>
          <w:sz w:val="24"/>
          <w:szCs w:val="24"/>
        </w:rPr>
        <w:t xml:space="preserve">The </w:t>
      </w:r>
      <w:r w:rsidR="00130951" w:rsidRPr="00D37712">
        <w:rPr>
          <w:sz w:val="24"/>
          <w:szCs w:val="24"/>
        </w:rPr>
        <w:t>No Impact Statement</w:t>
      </w:r>
      <w:r w:rsidRPr="00D37712">
        <w:rPr>
          <w:sz w:val="24"/>
          <w:szCs w:val="24"/>
        </w:rPr>
        <w:t xml:space="preserve"> </w:t>
      </w:r>
      <w:r w:rsidR="00723E34">
        <w:rPr>
          <w:sz w:val="24"/>
          <w:szCs w:val="24"/>
        </w:rPr>
        <w:t xml:space="preserve">(Conveyance Shadow) </w:t>
      </w:r>
      <w:r w:rsidRPr="00D37712">
        <w:rPr>
          <w:sz w:val="24"/>
          <w:szCs w:val="24"/>
        </w:rPr>
        <w:t xml:space="preserve">template includes all sections that must be included in a </w:t>
      </w:r>
      <w:r w:rsidR="007F3483" w:rsidRPr="00D37712">
        <w:rPr>
          <w:sz w:val="24"/>
          <w:szCs w:val="24"/>
        </w:rPr>
        <w:t>report</w:t>
      </w:r>
      <w:r w:rsidRPr="00D37712">
        <w:rPr>
          <w:sz w:val="24"/>
          <w:szCs w:val="24"/>
        </w:rPr>
        <w:t xml:space="preserve"> for review. </w:t>
      </w:r>
      <w:r w:rsidR="005E7AFB" w:rsidRPr="00D37712">
        <w:rPr>
          <w:sz w:val="24"/>
          <w:szCs w:val="24"/>
        </w:rPr>
        <w:t>This template can be incorporated into a different format that uses your company name, logo, design, etc., but the headings and general layout should remain the same.</w:t>
      </w:r>
    </w:p>
    <w:p w14:paraId="00905B74" w14:textId="16DED650" w:rsidR="000D6555" w:rsidRPr="00D37712" w:rsidRDefault="000D6555" w:rsidP="005E7AFB">
      <w:pPr>
        <w:pStyle w:val="ListParagraph"/>
        <w:numPr>
          <w:ilvl w:val="0"/>
          <w:numId w:val="5"/>
        </w:numPr>
        <w:spacing w:after="0" w:line="240" w:lineRule="auto"/>
        <w:jc w:val="both"/>
        <w:rPr>
          <w:sz w:val="24"/>
          <w:szCs w:val="24"/>
        </w:rPr>
      </w:pPr>
      <w:r w:rsidRPr="00D37712">
        <w:rPr>
          <w:sz w:val="24"/>
          <w:szCs w:val="24"/>
        </w:rPr>
        <w:t xml:space="preserve">The Table of Contents for the template is linked to the headings. This table must be updated when the report is complete, so the table accurately reflects the final headings and page numbers. </w:t>
      </w:r>
    </w:p>
    <w:p w14:paraId="528C67EF" w14:textId="2B1B3497" w:rsidR="000D6555" w:rsidRPr="00D37712" w:rsidRDefault="000D6555" w:rsidP="005E7AFB">
      <w:pPr>
        <w:pStyle w:val="ListParagraph"/>
        <w:numPr>
          <w:ilvl w:val="0"/>
          <w:numId w:val="5"/>
        </w:numPr>
        <w:spacing w:after="0" w:line="240" w:lineRule="auto"/>
        <w:jc w:val="both"/>
        <w:rPr>
          <w:sz w:val="24"/>
          <w:szCs w:val="24"/>
        </w:rPr>
      </w:pPr>
      <w:r w:rsidRPr="00D37712">
        <w:rPr>
          <w:sz w:val="24"/>
          <w:szCs w:val="24"/>
        </w:rPr>
        <w:t>Appendix titles have been included</w:t>
      </w:r>
      <w:r w:rsidR="005E7AFB" w:rsidRPr="00D37712">
        <w:rPr>
          <w:sz w:val="24"/>
          <w:szCs w:val="24"/>
        </w:rPr>
        <w:t xml:space="preserve"> in the template report</w:t>
      </w:r>
      <w:r w:rsidRPr="00D37712">
        <w:rPr>
          <w:sz w:val="24"/>
          <w:szCs w:val="24"/>
        </w:rPr>
        <w:t xml:space="preserve">. </w:t>
      </w:r>
      <w:r w:rsidR="005E7AFB" w:rsidRPr="00D37712">
        <w:rPr>
          <w:sz w:val="24"/>
          <w:szCs w:val="24"/>
        </w:rPr>
        <w:t>Several of the a</w:t>
      </w:r>
      <w:r w:rsidRPr="00D37712">
        <w:rPr>
          <w:sz w:val="24"/>
          <w:szCs w:val="24"/>
        </w:rPr>
        <w:t xml:space="preserve">ppendices </w:t>
      </w:r>
      <w:r w:rsidR="005E7AFB" w:rsidRPr="00D37712">
        <w:rPr>
          <w:sz w:val="24"/>
          <w:szCs w:val="24"/>
        </w:rPr>
        <w:t xml:space="preserve">will be large documents from other programs. These </w:t>
      </w:r>
      <w:r w:rsidRPr="00D37712">
        <w:rPr>
          <w:sz w:val="24"/>
          <w:szCs w:val="24"/>
        </w:rPr>
        <w:t xml:space="preserve">do not </w:t>
      </w:r>
      <w:r w:rsidR="005E7AFB" w:rsidRPr="00D37712">
        <w:rPr>
          <w:sz w:val="24"/>
          <w:szCs w:val="24"/>
        </w:rPr>
        <w:t>need</w:t>
      </w:r>
      <w:r w:rsidRPr="00D37712">
        <w:rPr>
          <w:sz w:val="24"/>
          <w:szCs w:val="24"/>
        </w:rPr>
        <w:t xml:space="preserve"> to be added to the Word document. Instead, they should be added to the final PDF version of the report.</w:t>
      </w:r>
    </w:p>
    <w:p w14:paraId="1F3A0EDC" w14:textId="77777777" w:rsidR="000D6555" w:rsidRPr="00D37712" w:rsidRDefault="000D6555" w:rsidP="000D6555">
      <w:pPr>
        <w:spacing w:after="0" w:line="240" w:lineRule="auto"/>
        <w:rPr>
          <w:b/>
          <w:bCs/>
          <w:sz w:val="24"/>
          <w:szCs w:val="24"/>
        </w:rPr>
      </w:pPr>
    </w:p>
    <w:p w14:paraId="4BE5F740" w14:textId="749C1307" w:rsidR="000D6555" w:rsidRPr="00D37712" w:rsidRDefault="00CA4085" w:rsidP="000D6555">
      <w:pPr>
        <w:spacing w:after="0" w:line="240" w:lineRule="auto"/>
        <w:rPr>
          <w:b/>
          <w:bCs/>
          <w:sz w:val="24"/>
          <w:szCs w:val="24"/>
        </w:rPr>
      </w:pPr>
      <w:r w:rsidRPr="00D37712">
        <w:rPr>
          <w:b/>
          <w:bCs/>
          <w:sz w:val="24"/>
          <w:szCs w:val="24"/>
        </w:rPr>
        <w:t>Applicable Project Types</w:t>
      </w:r>
    </w:p>
    <w:p w14:paraId="504B2B6A" w14:textId="048046D7" w:rsidR="000D6555" w:rsidRPr="00D37712" w:rsidRDefault="000D6555" w:rsidP="000D6555">
      <w:pPr>
        <w:spacing w:after="0" w:line="240" w:lineRule="auto"/>
        <w:jc w:val="both"/>
        <w:rPr>
          <w:sz w:val="24"/>
          <w:szCs w:val="24"/>
        </w:rPr>
      </w:pPr>
      <w:r w:rsidRPr="00D37712">
        <w:rPr>
          <w:sz w:val="24"/>
          <w:szCs w:val="24"/>
        </w:rPr>
        <w:t xml:space="preserve">Certifying engineers should review the </w:t>
      </w:r>
      <w:hyperlink r:id="rId12" w:history="1">
        <w:r w:rsidRPr="00D37712">
          <w:rPr>
            <w:rStyle w:val="Hyperlink"/>
            <w:b/>
            <w:bCs/>
            <w:color w:val="auto"/>
            <w:sz w:val="24"/>
            <w:szCs w:val="24"/>
          </w:rPr>
          <w:t>Henrico County Floodplain Technical Guidance Manual</w:t>
        </w:r>
        <w:r w:rsidR="00CA4085" w:rsidRPr="00D37712">
          <w:rPr>
            <w:rStyle w:val="Hyperlink"/>
            <w:b/>
            <w:bCs/>
            <w:color w:val="auto"/>
            <w:sz w:val="24"/>
            <w:szCs w:val="24"/>
          </w:rPr>
          <w:t>, specifically Section 5</w:t>
        </w:r>
        <w:r w:rsidR="00722C29" w:rsidRPr="00D37712">
          <w:rPr>
            <w:rStyle w:val="Hyperlink"/>
            <w:b/>
            <w:bCs/>
            <w:color w:val="auto"/>
            <w:sz w:val="24"/>
            <w:szCs w:val="24"/>
          </w:rPr>
          <w:t>.</w:t>
        </w:r>
        <w:r w:rsidR="003143FB">
          <w:rPr>
            <w:rStyle w:val="Hyperlink"/>
            <w:b/>
            <w:bCs/>
            <w:color w:val="auto"/>
            <w:sz w:val="24"/>
            <w:szCs w:val="24"/>
          </w:rPr>
          <w:t>1.</w:t>
        </w:r>
        <w:r w:rsidR="00722C29" w:rsidRPr="00D37712">
          <w:rPr>
            <w:rStyle w:val="Hyperlink"/>
            <w:b/>
            <w:bCs/>
            <w:color w:val="auto"/>
            <w:sz w:val="24"/>
            <w:szCs w:val="24"/>
          </w:rPr>
          <w:t>A.</w:t>
        </w:r>
        <w:r w:rsidR="00BD265D" w:rsidRPr="00D37712">
          <w:rPr>
            <w:rStyle w:val="Hyperlink"/>
            <w:b/>
            <w:bCs/>
            <w:color w:val="auto"/>
            <w:sz w:val="24"/>
            <w:szCs w:val="24"/>
          </w:rPr>
          <w:t>3</w:t>
        </w:r>
        <w:r w:rsidR="00580AE8" w:rsidRPr="00D37712">
          <w:rPr>
            <w:rStyle w:val="Hyperlink"/>
            <w:b/>
            <w:bCs/>
            <w:color w:val="auto"/>
            <w:sz w:val="24"/>
            <w:szCs w:val="24"/>
          </w:rPr>
          <w:t xml:space="preserve"> and Section 6.3</w:t>
        </w:r>
        <w:r w:rsidR="00A41A45">
          <w:rPr>
            <w:rStyle w:val="Hyperlink"/>
            <w:b/>
            <w:bCs/>
            <w:color w:val="auto"/>
            <w:sz w:val="24"/>
            <w:szCs w:val="24"/>
          </w:rPr>
          <w:t>.</w:t>
        </w:r>
        <w:r w:rsidR="00580AE8" w:rsidRPr="00D37712">
          <w:rPr>
            <w:rStyle w:val="Hyperlink"/>
            <w:b/>
            <w:bCs/>
            <w:color w:val="auto"/>
            <w:sz w:val="24"/>
            <w:szCs w:val="24"/>
          </w:rPr>
          <w:t>G</w:t>
        </w:r>
      </w:hyperlink>
      <w:r w:rsidR="00CA4085" w:rsidRPr="00D37712">
        <w:rPr>
          <w:sz w:val="24"/>
          <w:szCs w:val="24"/>
        </w:rPr>
        <w:t>,</w:t>
      </w:r>
      <w:r w:rsidRPr="00D37712">
        <w:rPr>
          <w:sz w:val="24"/>
          <w:szCs w:val="24"/>
        </w:rPr>
        <w:t xml:space="preserve"> to determine </w:t>
      </w:r>
      <w:r w:rsidR="00CA4085" w:rsidRPr="00D37712">
        <w:rPr>
          <w:sz w:val="24"/>
          <w:szCs w:val="24"/>
        </w:rPr>
        <w:t xml:space="preserve">if the proposed project may be eligible to use a No Impact Statement to support the No-Rise Certificate. </w:t>
      </w:r>
    </w:p>
    <w:p w14:paraId="2EA17CC3" w14:textId="043C067B" w:rsidR="00580AE8" w:rsidRDefault="00580AE8" w:rsidP="000D6555">
      <w:pPr>
        <w:spacing w:after="0" w:line="240" w:lineRule="auto"/>
        <w:jc w:val="both"/>
        <w:rPr>
          <w:sz w:val="24"/>
          <w:szCs w:val="24"/>
        </w:rPr>
      </w:pPr>
    </w:p>
    <w:p w14:paraId="41DD7185" w14:textId="77777777" w:rsidR="00723E34" w:rsidRPr="00D37712" w:rsidRDefault="00723E34" w:rsidP="000D6555">
      <w:pPr>
        <w:spacing w:after="0" w:line="240" w:lineRule="auto"/>
        <w:jc w:val="both"/>
        <w:rPr>
          <w:sz w:val="24"/>
          <w:szCs w:val="24"/>
        </w:rPr>
      </w:pPr>
    </w:p>
    <w:p w14:paraId="4FB81D5B" w14:textId="654B1628" w:rsidR="00580AE8" w:rsidRPr="00D37712" w:rsidRDefault="00580AE8" w:rsidP="000D6555">
      <w:pPr>
        <w:spacing w:after="0" w:line="240" w:lineRule="auto"/>
        <w:jc w:val="both"/>
        <w:rPr>
          <w:sz w:val="24"/>
          <w:szCs w:val="24"/>
        </w:rPr>
      </w:pPr>
    </w:p>
    <w:p w14:paraId="283C97DE" w14:textId="77777777" w:rsidR="00723E34" w:rsidRPr="00DC36C9" w:rsidRDefault="00723E34" w:rsidP="00723E34">
      <w:pPr>
        <w:spacing w:after="0" w:line="240" w:lineRule="auto"/>
        <w:jc w:val="center"/>
        <w:rPr>
          <w:b/>
          <w:bCs/>
          <w:sz w:val="24"/>
          <w:szCs w:val="24"/>
        </w:rPr>
      </w:pPr>
      <w:r w:rsidRPr="00DC36C9">
        <w:rPr>
          <w:b/>
          <w:bCs/>
          <w:sz w:val="24"/>
          <w:szCs w:val="24"/>
        </w:rPr>
        <w:t xml:space="preserve">THIS PAGE </w:t>
      </w:r>
      <w:r>
        <w:rPr>
          <w:b/>
          <w:bCs/>
          <w:sz w:val="24"/>
          <w:szCs w:val="24"/>
        </w:rPr>
        <w:t>SHOULD BE DELETED PRIOR TO</w:t>
      </w:r>
      <w:r w:rsidRPr="00DC36C9">
        <w:rPr>
          <w:b/>
          <w:bCs/>
          <w:sz w:val="24"/>
          <w:szCs w:val="24"/>
        </w:rPr>
        <w:t xml:space="preserve"> SUBMISSION</w:t>
      </w:r>
    </w:p>
    <w:p w14:paraId="5D820517" w14:textId="77777777" w:rsidR="00580AE8" w:rsidRPr="00D37712" w:rsidRDefault="00580AE8" w:rsidP="000D6555">
      <w:pPr>
        <w:spacing w:after="0" w:line="240" w:lineRule="auto"/>
        <w:jc w:val="both"/>
        <w:rPr>
          <w:sz w:val="24"/>
          <w:szCs w:val="24"/>
        </w:rPr>
      </w:pPr>
    </w:p>
    <w:p w14:paraId="2CAB2F56" w14:textId="77777777" w:rsidR="000D6555" w:rsidRPr="00D37712" w:rsidRDefault="000D6555" w:rsidP="005C3A4C">
      <w:pPr>
        <w:pStyle w:val="TOCHeading"/>
      </w:pPr>
    </w:p>
    <w:p w14:paraId="497E93B7" w14:textId="77777777" w:rsidR="005E7AFB" w:rsidRPr="00D37712" w:rsidRDefault="005E7AFB" w:rsidP="005E7AFB">
      <w:pPr>
        <w:sectPr w:rsidR="005E7AFB" w:rsidRPr="00D37712" w:rsidSect="00C63728">
          <w:headerReference w:type="even" r:id="rId13"/>
          <w:headerReference w:type="default" r:id="rId14"/>
          <w:footerReference w:type="default" r:id="rId15"/>
          <w:headerReference w:type="first" r:id="rId16"/>
          <w:pgSz w:w="12240" w:h="15840"/>
          <w:pgMar w:top="1440" w:right="1440" w:bottom="1440" w:left="1440" w:header="720" w:footer="720" w:gutter="0"/>
          <w:cols w:space="720"/>
          <w:titlePg/>
          <w:docGrid w:linePitch="360"/>
        </w:sectPr>
      </w:pPr>
    </w:p>
    <w:p w14:paraId="7282F365" w14:textId="13763B7E" w:rsidR="005E7AFB" w:rsidRPr="00D37712" w:rsidRDefault="00617C76" w:rsidP="005E7AFB">
      <w:pPr>
        <w:spacing w:after="0"/>
        <w:jc w:val="center"/>
        <w:rPr>
          <w:b/>
          <w:bCs/>
          <w:sz w:val="40"/>
          <w:szCs w:val="40"/>
        </w:rPr>
      </w:pPr>
      <w:r w:rsidRPr="00D37712">
        <w:rPr>
          <w:b/>
          <w:bCs/>
          <w:sz w:val="40"/>
          <w:szCs w:val="40"/>
        </w:rPr>
        <w:lastRenderedPageBreak/>
        <w:t>No Impact Statement</w:t>
      </w:r>
      <w:r w:rsidR="00D37712">
        <w:rPr>
          <w:b/>
          <w:bCs/>
          <w:sz w:val="40"/>
          <w:szCs w:val="40"/>
        </w:rPr>
        <w:t xml:space="preserve">: </w:t>
      </w:r>
      <w:r w:rsidR="00D37712" w:rsidRPr="00D37712">
        <w:rPr>
          <w:b/>
          <w:bCs/>
          <w:sz w:val="40"/>
          <w:szCs w:val="40"/>
        </w:rPr>
        <w:t xml:space="preserve">Conveyance Shadow </w:t>
      </w:r>
      <w:r w:rsidR="005E7AFB" w:rsidRPr="00D37712">
        <w:rPr>
          <w:b/>
          <w:bCs/>
          <w:sz w:val="40"/>
          <w:szCs w:val="40"/>
        </w:rPr>
        <w:t>for:</w:t>
      </w:r>
    </w:p>
    <w:p w14:paraId="2455E196" w14:textId="499D4B45" w:rsidR="005E7AFB" w:rsidRPr="00D37712" w:rsidRDefault="00152244" w:rsidP="005E7AFB">
      <w:pPr>
        <w:spacing w:after="0"/>
        <w:jc w:val="center"/>
        <w:rPr>
          <w:b/>
          <w:bCs/>
          <w:sz w:val="40"/>
          <w:szCs w:val="40"/>
        </w:rPr>
      </w:pPr>
      <w:r w:rsidRPr="00D37712">
        <w:rPr>
          <w:b/>
          <w:bCs/>
          <w:sz w:val="40"/>
          <w:szCs w:val="40"/>
        </w:rPr>
        <w:t>[</w:t>
      </w:r>
      <w:r w:rsidR="005E7AFB" w:rsidRPr="00D37712">
        <w:rPr>
          <w:b/>
          <w:bCs/>
          <w:sz w:val="40"/>
          <w:szCs w:val="40"/>
        </w:rPr>
        <w:t>Project Name</w:t>
      </w:r>
      <w:r w:rsidRPr="00D37712">
        <w:rPr>
          <w:b/>
          <w:bCs/>
          <w:sz w:val="40"/>
          <w:szCs w:val="40"/>
        </w:rPr>
        <w:t>]</w:t>
      </w:r>
    </w:p>
    <w:p w14:paraId="2800CDEB" w14:textId="7F3F01D4" w:rsidR="005E7AFB" w:rsidRPr="00D37712" w:rsidRDefault="005E7AFB" w:rsidP="005E7AFB">
      <w:pPr>
        <w:spacing w:after="0"/>
        <w:jc w:val="center"/>
        <w:rPr>
          <w:sz w:val="32"/>
          <w:szCs w:val="32"/>
        </w:rPr>
      </w:pPr>
    </w:p>
    <w:p w14:paraId="2F362D3C" w14:textId="77777777" w:rsidR="005E7AFB" w:rsidRPr="00D37712" w:rsidRDefault="005E7AFB" w:rsidP="005E7AFB">
      <w:pPr>
        <w:spacing w:after="0"/>
        <w:jc w:val="center"/>
        <w:rPr>
          <w:sz w:val="32"/>
          <w:szCs w:val="32"/>
        </w:rPr>
      </w:pPr>
    </w:p>
    <w:p w14:paraId="0E872843" w14:textId="3843744B" w:rsidR="005E7AFB" w:rsidRPr="00D37712" w:rsidRDefault="00130951" w:rsidP="005E7AFB">
      <w:pPr>
        <w:spacing w:after="0"/>
        <w:jc w:val="center"/>
        <w:rPr>
          <w:sz w:val="32"/>
          <w:szCs w:val="32"/>
        </w:rPr>
      </w:pPr>
      <w:r w:rsidRPr="00D37712">
        <w:rPr>
          <w:sz w:val="32"/>
          <w:szCs w:val="32"/>
        </w:rPr>
        <w:t>[</w:t>
      </w:r>
      <w:r w:rsidR="005E7AFB" w:rsidRPr="00D37712">
        <w:rPr>
          <w:sz w:val="32"/>
          <w:szCs w:val="32"/>
        </w:rPr>
        <w:t>Stream Name(s)</w:t>
      </w:r>
      <w:r w:rsidRPr="00D37712">
        <w:rPr>
          <w:sz w:val="32"/>
          <w:szCs w:val="32"/>
        </w:rPr>
        <w:t>]</w:t>
      </w:r>
    </w:p>
    <w:p w14:paraId="719EF87D" w14:textId="09F4426C" w:rsidR="005E7AFB" w:rsidRPr="00D37712" w:rsidRDefault="005E7AFB" w:rsidP="005E7AFB">
      <w:pPr>
        <w:spacing w:after="0"/>
        <w:jc w:val="center"/>
        <w:rPr>
          <w:sz w:val="32"/>
          <w:szCs w:val="32"/>
        </w:rPr>
      </w:pPr>
      <w:r w:rsidRPr="00D37712">
        <w:rPr>
          <w:sz w:val="32"/>
          <w:szCs w:val="32"/>
        </w:rPr>
        <w:t>Henrico County, VA</w:t>
      </w:r>
    </w:p>
    <w:p w14:paraId="7AA4D297" w14:textId="227E8849" w:rsidR="005E7AFB" w:rsidRPr="00D37712" w:rsidRDefault="005E7AFB" w:rsidP="005E7AFB">
      <w:pPr>
        <w:spacing w:after="0"/>
        <w:jc w:val="center"/>
        <w:rPr>
          <w:sz w:val="32"/>
          <w:szCs w:val="32"/>
        </w:rPr>
      </w:pPr>
    </w:p>
    <w:p w14:paraId="6B3F1210" w14:textId="77777777" w:rsidR="005E7AFB" w:rsidRPr="00D37712" w:rsidRDefault="005E7AFB" w:rsidP="005E7AFB">
      <w:pPr>
        <w:spacing w:after="0"/>
        <w:jc w:val="center"/>
        <w:rPr>
          <w:sz w:val="32"/>
          <w:szCs w:val="32"/>
        </w:rPr>
      </w:pPr>
    </w:p>
    <w:p w14:paraId="6AE05E9B" w14:textId="0978E7D3" w:rsidR="005E7AFB" w:rsidRPr="00D37712" w:rsidRDefault="00130951" w:rsidP="005E7AFB">
      <w:pPr>
        <w:spacing w:after="0"/>
        <w:jc w:val="center"/>
        <w:rPr>
          <w:sz w:val="32"/>
          <w:szCs w:val="32"/>
        </w:rPr>
      </w:pPr>
      <w:r w:rsidRPr="00D37712">
        <w:rPr>
          <w:sz w:val="32"/>
          <w:szCs w:val="32"/>
        </w:rPr>
        <w:t>[</w:t>
      </w:r>
      <w:r w:rsidR="005E7AFB" w:rsidRPr="00D37712">
        <w:rPr>
          <w:sz w:val="32"/>
          <w:szCs w:val="32"/>
        </w:rPr>
        <w:t>Report Date</w:t>
      </w:r>
      <w:r w:rsidRPr="00D37712">
        <w:rPr>
          <w:sz w:val="32"/>
          <w:szCs w:val="32"/>
        </w:rPr>
        <w:t>]</w:t>
      </w:r>
    </w:p>
    <w:p w14:paraId="2C16CDF8" w14:textId="1CF4C874" w:rsidR="005E7AFB" w:rsidRPr="00D37712" w:rsidRDefault="00130951" w:rsidP="005E7AFB">
      <w:pPr>
        <w:spacing w:after="0"/>
        <w:jc w:val="center"/>
        <w:rPr>
          <w:sz w:val="32"/>
          <w:szCs w:val="32"/>
        </w:rPr>
      </w:pPr>
      <w:r w:rsidRPr="00D37712">
        <w:rPr>
          <w:sz w:val="32"/>
          <w:szCs w:val="32"/>
        </w:rPr>
        <w:t>[</w:t>
      </w:r>
      <w:r w:rsidR="005E7AFB" w:rsidRPr="00D37712">
        <w:rPr>
          <w:sz w:val="32"/>
          <w:szCs w:val="32"/>
        </w:rPr>
        <w:t>Report Revision Date (if applicable)</w:t>
      </w:r>
      <w:r w:rsidRPr="00D37712">
        <w:rPr>
          <w:sz w:val="32"/>
          <w:szCs w:val="32"/>
        </w:rPr>
        <w:t>]</w:t>
      </w:r>
    </w:p>
    <w:p w14:paraId="0248232F" w14:textId="4C721D27" w:rsidR="005E7AFB" w:rsidRPr="00D37712" w:rsidRDefault="005E7AFB" w:rsidP="005E7AFB">
      <w:pPr>
        <w:spacing w:after="0"/>
        <w:jc w:val="center"/>
        <w:rPr>
          <w:sz w:val="32"/>
          <w:szCs w:val="32"/>
        </w:rPr>
      </w:pPr>
    </w:p>
    <w:p w14:paraId="50D55083" w14:textId="77777777" w:rsidR="005E7AFB" w:rsidRPr="00D37712" w:rsidRDefault="005E7AFB" w:rsidP="005E7AFB">
      <w:pPr>
        <w:spacing w:after="0"/>
        <w:jc w:val="center"/>
        <w:rPr>
          <w:sz w:val="32"/>
          <w:szCs w:val="32"/>
        </w:rPr>
      </w:pPr>
    </w:p>
    <w:p w14:paraId="0ADC7E4E" w14:textId="40FB7034" w:rsidR="005E7AFB" w:rsidRPr="00D37712" w:rsidRDefault="005E7AFB" w:rsidP="005E7AFB">
      <w:pPr>
        <w:spacing w:after="0"/>
        <w:jc w:val="center"/>
        <w:rPr>
          <w:sz w:val="32"/>
          <w:szCs w:val="32"/>
        </w:rPr>
      </w:pPr>
      <w:r w:rsidRPr="00D37712">
        <w:rPr>
          <w:sz w:val="32"/>
          <w:szCs w:val="32"/>
        </w:rPr>
        <w:t>Prepared By:</w:t>
      </w:r>
    </w:p>
    <w:p w14:paraId="090C4B84" w14:textId="178AADC3" w:rsidR="005E7AFB" w:rsidRPr="00D37712" w:rsidRDefault="00130951" w:rsidP="005E7AFB">
      <w:pPr>
        <w:spacing w:after="0"/>
        <w:jc w:val="center"/>
        <w:rPr>
          <w:sz w:val="32"/>
          <w:szCs w:val="32"/>
        </w:rPr>
      </w:pPr>
      <w:r w:rsidRPr="00D37712">
        <w:rPr>
          <w:sz w:val="32"/>
          <w:szCs w:val="32"/>
        </w:rPr>
        <w:t>[</w:t>
      </w:r>
      <w:r w:rsidR="005E7AFB" w:rsidRPr="00D37712">
        <w:rPr>
          <w:sz w:val="32"/>
          <w:szCs w:val="32"/>
        </w:rPr>
        <w:t>Engineer(s)’s Name</w:t>
      </w:r>
      <w:r w:rsidRPr="00D37712">
        <w:rPr>
          <w:sz w:val="32"/>
          <w:szCs w:val="32"/>
        </w:rPr>
        <w:t>]</w:t>
      </w:r>
    </w:p>
    <w:p w14:paraId="070725A7" w14:textId="12E6A8CE" w:rsidR="005E7AFB" w:rsidRPr="00D37712" w:rsidRDefault="00130951" w:rsidP="005E7AFB">
      <w:pPr>
        <w:spacing w:after="0"/>
        <w:jc w:val="center"/>
        <w:rPr>
          <w:sz w:val="32"/>
          <w:szCs w:val="32"/>
        </w:rPr>
      </w:pPr>
      <w:r w:rsidRPr="00D37712">
        <w:rPr>
          <w:sz w:val="32"/>
          <w:szCs w:val="32"/>
        </w:rPr>
        <w:t>[</w:t>
      </w:r>
      <w:r w:rsidR="005E7AFB" w:rsidRPr="00D37712">
        <w:rPr>
          <w:sz w:val="32"/>
          <w:szCs w:val="32"/>
        </w:rPr>
        <w:t>Engineer(s)’s Email Address</w:t>
      </w:r>
      <w:r w:rsidRPr="00D37712">
        <w:rPr>
          <w:sz w:val="32"/>
          <w:szCs w:val="32"/>
        </w:rPr>
        <w:t>]</w:t>
      </w:r>
    </w:p>
    <w:p w14:paraId="7278C761" w14:textId="69E04A90" w:rsidR="005E7AFB" w:rsidRPr="00D37712" w:rsidRDefault="00130951" w:rsidP="005E7AFB">
      <w:pPr>
        <w:spacing w:after="0"/>
        <w:jc w:val="center"/>
        <w:rPr>
          <w:sz w:val="32"/>
          <w:szCs w:val="32"/>
        </w:rPr>
      </w:pPr>
      <w:r w:rsidRPr="00D37712">
        <w:rPr>
          <w:sz w:val="32"/>
          <w:szCs w:val="32"/>
        </w:rPr>
        <w:t>[</w:t>
      </w:r>
      <w:r w:rsidR="005E7AFB" w:rsidRPr="00D37712">
        <w:rPr>
          <w:sz w:val="32"/>
          <w:szCs w:val="32"/>
        </w:rPr>
        <w:t>Engineer(s)’s Phone Number</w:t>
      </w:r>
      <w:r w:rsidRPr="00D37712">
        <w:rPr>
          <w:sz w:val="32"/>
          <w:szCs w:val="32"/>
        </w:rPr>
        <w:t>]</w:t>
      </w:r>
    </w:p>
    <w:p w14:paraId="4561E266" w14:textId="21F346AA" w:rsidR="005E7AFB" w:rsidRPr="00D37712" w:rsidRDefault="00130951" w:rsidP="005E7AFB">
      <w:pPr>
        <w:spacing w:after="0"/>
        <w:jc w:val="center"/>
        <w:rPr>
          <w:sz w:val="32"/>
          <w:szCs w:val="32"/>
        </w:rPr>
      </w:pPr>
      <w:r w:rsidRPr="00D37712">
        <w:rPr>
          <w:sz w:val="32"/>
          <w:szCs w:val="32"/>
        </w:rPr>
        <w:t>[</w:t>
      </w:r>
      <w:r w:rsidR="005E7AFB" w:rsidRPr="00D37712">
        <w:rPr>
          <w:sz w:val="32"/>
          <w:szCs w:val="32"/>
        </w:rPr>
        <w:t>Company Name</w:t>
      </w:r>
      <w:r w:rsidR="00264959" w:rsidRPr="00D37712">
        <w:rPr>
          <w:sz w:val="32"/>
          <w:szCs w:val="32"/>
        </w:rPr>
        <w:t>]</w:t>
      </w:r>
    </w:p>
    <w:p w14:paraId="5737485B" w14:textId="1F7D3C88" w:rsidR="005E7AFB" w:rsidRPr="00D37712" w:rsidRDefault="00264959" w:rsidP="005E7AFB">
      <w:pPr>
        <w:spacing w:after="0"/>
        <w:jc w:val="center"/>
        <w:rPr>
          <w:sz w:val="32"/>
          <w:szCs w:val="32"/>
        </w:rPr>
      </w:pPr>
      <w:r w:rsidRPr="00D37712">
        <w:rPr>
          <w:sz w:val="32"/>
          <w:szCs w:val="32"/>
        </w:rPr>
        <w:t>[</w:t>
      </w:r>
      <w:r w:rsidR="005E7AFB" w:rsidRPr="00D37712">
        <w:rPr>
          <w:sz w:val="32"/>
          <w:szCs w:val="32"/>
        </w:rPr>
        <w:t>Company Address</w:t>
      </w:r>
      <w:r w:rsidRPr="00D37712">
        <w:rPr>
          <w:sz w:val="32"/>
          <w:szCs w:val="32"/>
        </w:rPr>
        <w:t>]</w:t>
      </w:r>
    </w:p>
    <w:p w14:paraId="4B60386F" w14:textId="77777777" w:rsidR="005E7AFB" w:rsidRPr="00D37712" w:rsidRDefault="005E7AFB" w:rsidP="005E7AFB"/>
    <w:p w14:paraId="6BDFED6D" w14:textId="328614BA" w:rsidR="005E7AFB" w:rsidRPr="00D37712" w:rsidRDefault="00012A0A" w:rsidP="005E7AFB">
      <w:r w:rsidRPr="00D37712">
        <w:rPr>
          <w:i/>
          <w:iCs/>
          <w:noProof/>
          <w:sz w:val="28"/>
          <w:szCs w:val="28"/>
        </w:rPr>
        <mc:AlternateContent>
          <mc:Choice Requires="wps">
            <w:drawing>
              <wp:anchor distT="45720" distB="45720" distL="114300" distR="114300" simplePos="0" relativeHeight="251658240" behindDoc="0" locked="0" layoutInCell="1" allowOverlap="1" wp14:anchorId="67C98B4A" wp14:editId="5CD5E92D">
                <wp:simplePos x="0" y="0"/>
                <wp:positionH relativeFrom="margin">
                  <wp:align>center</wp:align>
                </wp:positionH>
                <wp:positionV relativeFrom="paragraph">
                  <wp:posOffset>184785</wp:posOffset>
                </wp:positionV>
                <wp:extent cx="2364105" cy="15525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552575"/>
                        </a:xfrm>
                        <a:prstGeom prst="rect">
                          <a:avLst/>
                        </a:prstGeom>
                        <a:solidFill>
                          <a:srgbClr val="FFFFFF"/>
                        </a:solidFill>
                        <a:ln w="9525">
                          <a:solidFill>
                            <a:schemeClr val="bg1">
                              <a:lumMod val="65000"/>
                            </a:schemeClr>
                          </a:solidFill>
                          <a:prstDash val="dash"/>
                          <a:miter lim="800000"/>
                          <a:headEnd/>
                          <a:tailEnd/>
                        </a:ln>
                      </wps:spPr>
                      <wps:txbx>
                        <w:txbxContent>
                          <w:p w14:paraId="1C4CBB2F" w14:textId="77777777" w:rsidR="00012A0A" w:rsidRDefault="00012A0A" w:rsidP="00012A0A">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C98B4A" id="_x0000_t202" coordsize="21600,21600" o:spt="202" path="m,l,21600r21600,l21600,xe">
                <v:stroke joinstyle="miter"/>
                <v:path gradientshapeok="t" o:connecttype="rect"/>
              </v:shapetype>
              <v:shape id="Text Box 2" o:spid="_x0000_s1026" type="#_x0000_t202" style="position:absolute;margin-left:0;margin-top:14.55pt;width:186.15pt;height:122.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" strokecolor="#a5a5a5 [2092]">
                <v:stroke dashstyle="dash"/>
                <v:textbox>
                  <w:txbxContent>
                    <w:p w14:paraId="1C4CBB2F" w14:textId="77777777" w:rsidR="00012A0A" w:rsidRDefault="00012A0A" w:rsidP="00012A0A">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v:textbox>
                <w10:wrap type="square" anchorx="margin"/>
              </v:shape>
            </w:pict>
          </mc:Fallback>
        </mc:AlternateContent>
      </w:r>
    </w:p>
    <w:p w14:paraId="0C06A9ED" w14:textId="5BFDCBF3" w:rsidR="005E7AFB" w:rsidRPr="00D37712" w:rsidRDefault="005E7AFB" w:rsidP="005E7AFB">
      <w:pPr>
        <w:sectPr w:rsidR="005E7AFB" w:rsidRPr="00D37712" w:rsidSect="00C63728">
          <w:headerReference w:type="even" r:id="rId17"/>
          <w:headerReference w:type="default" r:id="rId18"/>
          <w:headerReference w:type="first" r:id="rId19"/>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rPr>
        <w:id w:val="869347879"/>
        <w:docPartObj>
          <w:docPartGallery w:val="Table of Contents"/>
          <w:docPartUnique/>
        </w:docPartObj>
      </w:sdtPr>
      <w:sdtEndPr>
        <w:rPr>
          <w:b/>
          <w:bCs/>
          <w:noProof/>
        </w:rPr>
      </w:sdtEndPr>
      <w:sdtContent>
        <w:p w14:paraId="396C58F6" w14:textId="090848EA" w:rsidR="00C63728" w:rsidRPr="00D37712" w:rsidRDefault="00C63728" w:rsidP="005C3A4C">
          <w:pPr>
            <w:pStyle w:val="TOCHeading"/>
          </w:pPr>
          <w:r w:rsidRPr="00D37712">
            <w:t>Table of Contents</w:t>
          </w:r>
        </w:p>
        <w:p w14:paraId="32FC38C9" w14:textId="0A504019" w:rsidR="005C3A4C" w:rsidRDefault="00C63728">
          <w:pPr>
            <w:pStyle w:val="TOC1"/>
            <w:tabs>
              <w:tab w:val="left" w:pos="440"/>
              <w:tab w:val="right" w:leader="dot" w:pos="9350"/>
            </w:tabs>
            <w:rPr>
              <w:rFonts w:eastAsiaTheme="minorEastAsia"/>
              <w:noProof/>
              <w:kern w:val="2"/>
              <w:sz w:val="24"/>
              <w:szCs w:val="24"/>
              <w14:ligatures w14:val="standardContextual"/>
            </w:rPr>
          </w:pPr>
          <w:r w:rsidRPr="00D37712">
            <w:fldChar w:fldCharType="begin"/>
          </w:r>
          <w:r w:rsidRPr="00D37712">
            <w:instrText xml:space="preserve"> TOC \o "1-3" \h \z \u </w:instrText>
          </w:r>
          <w:r w:rsidRPr="00D37712">
            <w:fldChar w:fldCharType="separate"/>
          </w:r>
          <w:hyperlink w:anchor="_Toc170740334" w:history="1">
            <w:r w:rsidR="005C3A4C" w:rsidRPr="00891FCF">
              <w:rPr>
                <w:rStyle w:val="Hyperlink"/>
                <w:noProof/>
              </w:rPr>
              <w:t>1.</w:t>
            </w:r>
            <w:r w:rsidR="005C3A4C">
              <w:rPr>
                <w:rFonts w:eastAsiaTheme="minorEastAsia"/>
                <w:noProof/>
                <w:kern w:val="2"/>
                <w:sz w:val="24"/>
                <w:szCs w:val="24"/>
                <w14:ligatures w14:val="standardContextual"/>
              </w:rPr>
              <w:tab/>
            </w:r>
            <w:r w:rsidR="005C3A4C" w:rsidRPr="00891FCF">
              <w:rPr>
                <w:rStyle w:val="Hyperlink"/>
                <w:noProof/>
              </w:rPr>
              <w:t>Project Description</w:t>
            </w:r>
            <w:r w:rsidR="005C3A4C">
              <w:rPr>
                <w:noProof/>
                <w:webHidden/>
              </w:rPr>
              <w:tab/>
            </w:r>
            <w:r w:rsidR="005C3A4C">
              <w:rPr>
                <w:noProof/>
                <w:webHidden/>
              </w:rPr>
              <w:fldChar w:fldCharType="begin"/>
            </w:r>
            <w:r w:rsidR="005C3A4C">
              <w:rPr>
                <w:noProof/>
                <w:webHidden/>
              </w:rPr>
              <w:instrText xml:space="preserve"> PAGEREF _Toc170740334 \h </w:instrText>
            </w:r>
            <w:r w:rsidR="005C3A4C">
              <w:rPr>
                <w:noProof/>
                <w:webHidden/>
              </w:rPr>
            </w:r>
            <w:r w:rsidR="005C3A4C">
              <w:rPr>
                <w:noProof/>
                <w:webHidden/>
              </w:rPr>
              <w:fldChar w:fldCharType="separate"/>
            </w:r>
            <w:r w:rsidR="005C3A4C">
              <w:rPr>
                <w:noProof/>
                <w:webHidden/>
              </w:rPr>
              <w:t>i</w:t>
            </w:r>
            <w:r w:rsidR="005C3A4C">
              <w:rPr>
                <w:noProof/>
                <w:webHidden/>
              </w:rPr>
              <w:fldChar w:fldCharType="end"/>
            </w:r>
          </w:hyperlink>
        </w:p>
        <w:p w14:paraId="111B4B3E" w14:textId="4F1F830D" w:rsidR="005C3A4C" w:rsidRDefault="000972EF">
          <w:pPr>
            <w:pStyle w:val="TOC2"/>
            <w:tabs>
              <w:tab w:val="left" w:pos="960"/>
              <w:tab w:val="right" w:leader="dot" w:pos="9350"/>
            </w:tabs>
            <w:rPr>
              <w:rFonts w:eastAsiaTheme="minorEastAsia"/>
              <w:noProof/>
              <w:kern w:val="2"/>
              <w:sz w:val="24"/>
              <w:szCs w:val="24"/>
              <w14:ligatures w14:val="standardContextual"/>
            </w:rPr>
          </w:pPr>
          <w:hyperlink w:anchor="_Toc170740335" w:history="1">
            <w:r w:rsidR="005C3A4C" w:rsidRPr="00891FCF">
              <w:rPr>
                <w:rStyle w:val="Hyperlink"/>
                <w:noProof/>
              </w:rPr>
              <w:t>1.1.</w:t>
            </w:r>
            <w:r w:rsidR="005C3A4C">
              <w:rPr>
                <w:rFonts w:eastAsiaTheme="minorEastAsia"/>
                <w:noProof/>
                <w:kern w:val="2"/>
                <w:sz w:val="24"/>
                <w:szCs w:val="24"/>
                <w14:ligatures w14:val="standardContextual"/>
              </w:rPr>
              <w:tab/>
            </w:r>
            <w:r w:rsidR="005C3A4C" w:rsidRPr="00891FCF">
              <w:rPr>
                <w:rStyle w:val="Hyperlink"/>
                <w:noProof/>
              </w:rPr>
              <w:t>Narrative Statement</w:t>
            </w:r>
            <w:r w:rsidR="005C3A4C">
              <w:rPr>
                <w:noProof/>
                <w:webHidden/>
              </w:rPr>
              <w:tab/>
            </w:r>
            <w:r w:rsidR="005C3A4C">
              <w:rPr>
                <w:noProof/>
                <w:webHidden/>
              </w:rPr>
              <w:fldChar w:fldCharType="begin"/>
            </w:r>
            <w:r w:rsidR="005C3A4C">
              <w:rPr>
                <w:noProof/>
                <w:webHidden/>
              </w:rPr>
              <w:instrText xml:space="preserve"> PAGEREF _Toc170740335 \h </w:instrText>
            </w:r>
            <w:r w:rsidR="005C3A4C">
              <w:rPr>
                <w:noProof/>
                <w:webHidden/>
              </w:rPr>
            </w:r>
            <w:r w:rsidR="005C3A4C">
              <w:rPr>
                <w:noProof/>
                <w:webHidden/>
              </w:rPr>
              <w:fldChar w:fldCharType="separate"/>
            </w:r>
            <w:r w:rsidR="005C3A4C">
              <w:rPr>
                <w:noProof/>
                <w:webHidden/>
              </w:rPr>
              <w:t>i</w:t>
            </w:r>
            <w:r w:rsidR="005C3A4C">
              <w:rPr>
                <w:noProof/>
                <w:webHidden/>
              </w:rPr>
              <w:fldChar w:fldCharType="end"/>
            </w:r>
          </w:hyperlink>
        </w:p>
        <w:p w14:paraId="5F22434B" w14:textId="30E2DA53" w:rsidR="005C3A4C" w:rsidRDefault="000972EF">
          <w:pPr>
            <w:pStyle w:val="TOC2"/>
            <w:tabs>
              <w:tab w:val="left" w:pos="960"/>
              <w:tab w:val="right" w:leader="dot" w:pos="9350"/>
            </w:tabs>
            <w:rPr>
              <w:rFonts w:eastAsiaTheme="minorEastAsia"/>
              <w:noProof/>
              <w:kern w:val="2"/>
              <w:sz w:val="24"/>
              <w:szCs w:val="24"/>
              <w14:ligatures w14:val="standardContextual"/>
            </w:rPr>
          </w:pPr>
          <w:hyperlink w:anchor="_Toc170740336" w:history="1">
            <w:r w:rsidR="005C3A4C" w:rsidRPr="00891FCF">
              <w:rPr>
                <w:rStyle w:val="Hyperlink"/>
                <w:noProof/>
              </w:rPr>
              <w:t>1.2.</w:t>
            </w:r>
            <w:r w:rsidR="005C3A4C">
              <w:rPr>
                <w:rFonts w:eastAsiaTheme="minorEastAsia"/>
                <w:noProof/>
                <w:kern w:val="2"/>
                <w:sz w:val="24"/>
                <w:szCs w:val="24"/>
                <w14:ligatures w14:val="standardContextual"/>
              </w:rPr>
              <w:tab/>
            </w:r>
            <w:r w:rsidR="005C3A4C" w:rsidRPr="00891FCF">
              <w:rPr>
                <w:rStyle w:val="Hyperlink"/>
                <w:noProof/>
              </w:rPr>
              <w:t>Determination of Floodplains</w:t>
            </w:r>
            <w:r w:rsidR="005C3A4C">
              <w:rPr>
                <w:noProof/>
                <w:webHidden/>
              </w:rPr>
              <w:tab/>
            </w:r>
            <w:r w:rsidR="005C3A4C">
              <w:rPr>
                <w:noProof/>
                <w:webHidden/>
              </w:rPr>
              <w:fldChar w:fldCharType="begin"/>
            </w:r>
            <w:r w:rsidR="005C3A4C">
              <w:rPr>
                <w:noProof/>
                <w:webHidden/>
              </w:rPr>
              <w:instrText xml:space="preserve"> PAGEREF _Toc170740336 \h </w:instrText>
            </w:r>
            <w:r w:rsidR="005C3A4C">
              <w:rPr>
                <w:noProof/>
                <w:webHidden/>
              </w:rPr>
            </w:r>
            <w:r w:rsidR="005C3A4C">
              <w:rPr>
                <w:noProof/>
                <w:webHidden/>
              </w:rPr>
              <w:fldChar w:fldCharType="separate"/>
            </w:r>
            <w:r w:rsidR="005C3A4C">
              <w:rPr>
                <w:noProof/>
                <w:webHidden/>
              </w:rPr>
              <w:t>i</w:t>
            </w:r>
            <w:r w:rsidR="005C3A4C">
              <w:rPr>
                <w:noProof/>
                <w:webHidden/>
              </w:rPr>
              <w:fldChar w:fldCharType="end"/>
            </w:r>
          </w:hyperlink>
        </w:p>
        <w:p w14:paraId="407C6FCF" w14:textId="75860F1E" w:rsidR="005C3A4C" w:rsidRDefault="000972EF">
          <w:pPr>
            <w:pStyle w:val="TOC2"/>
            <w:tabs>
              <w:tab w:val="left" w:pos="960"/>
              <w:tab w:val="right" w:leader="dot" w:pos="9350"/>
            </w:tabs>
            <w:rPr>
              <w:rFonts w:eastAsiaTheme="minorEastAsia"/>
              <w:noProof/>
              <w:kern w:val="2"/>
              <w:sz w:val="24"/>
              <w:szCs w:val="24"/>
              <w14:ligatures w14:val="standardContextual"/>
            </w:rPr>
          </w:pPr>
          <w:hyperlink w:anchor="_Toc170740337" w:history="1">
            <w:r w:rsidR="005C3A4C" w:rsidRPr="00891FCF">
              <w:rPr>
                <w:rStyle w:val="Hyperlink"/>
                <w:noProof/>
              </w:rPr>
              <w:t>1.3.</w:t>
            </w:r>
            <w:r w:rsidR="005C3A4C">
              <w:rPr>
                <w:rFonts w:eastAsiaTheme="minorEastAsia"/>
                <w:noProof/>
                <w:kern w:val="2"/>
                <w:sz w:val="24"/>
                <w:szCs w:val="24"/>
                <w14:ligatures w14:val="standardContextual"/>
              </w:rPr>
              <w:tab/>
            </w:r>
            <w:r w:rsidR="005C3A4C" w:rsidRPr="00891FCF">
              <w:rPr>
                <w:rStyle w:val="Hyperlink"/>
                <w:noProof/>
              </w:rPr>
              <w:t>No Rise / Project Impact Statement</w:t>
            </w:r>
            <w:r w:rsidR="005C3A4C">
              <w:rPr>
                <w:noProof/>
                <w:webHidden/>
              </w:rPr>
              <w:tab/>
            </w:r>
            <w:r w:rsidR="005C3A4C">
              <w:rPr>
                <w:noProof/>
                <w:webHidden/>
              </w:rPr>
              <w:fldChar w:fldCharType="begin"/>
            </w:r>
            <w:r w:rsidR="005C3A4C">
              <w:rPr>
                <w:noProof/>
                <w:webHidden/>
              </w:rPr>
              <w:instrText xml:space="preserve"> PAGEREF _Toc170740337 \h </w:instrText>
            </w:r>
            <w:r w:rsidR="005C3A4C">
              <w:rPr>
                <w:noProof/>
                <w:webHidden/>
              </w:rPr>
            </w:r>
            <w:r w:rsidR="005C3A4C">
              <w:rPr>
                <w:noProof/>
                <w:webHidden/>
              </w:rPr>
              <w:fldChar w:fldCharType="separate"/>
            </w:r>
            <w:r w:rsidR="005C3A4C">
              <w:rPr>
                <w:noProof/>
                <w:webHidden/>
              </w:rPr>
              <w:t>i</w:t>
            </w:r>
            <w:r w:rsidR="005C3A4C">
              <w:rPr>
                <w:noProof/>
                <w:webHidden/>
              </w:rPr>
              <w:fldChar w:fldCharType="end"/>
            </w:r>
          </w:hyperlink>
        </w:p>
        <w:p w14:paraId="00DA30B2" w14:textId="5BCC1940" w:rsidR="005C3A4C" w:rsidRDefault="000972EF">
          <w:pPr>
            <w:pStyle w:val="TOC1"/>
            <w:tabs>
              <w:tab w:val="left" w:pos="440"/>
              <w:tab w:val="right" w:leader="dot" w:pos="9350"/>
            </w:tabs>
            <w:rPr>
              <w:rFonts w:eastAsiaTheme="minorEastAsia"/>
              <w:noProof/>
              <w:kern w:val="2"/>
              <w:sz w:val="24"/>
              <w:szCs w:val="24"/>
              <w14:ligatures w14:val="standardContextual"/>
            </w:rPr>
          </w:pPr>
          <w:hyperlink w:anchor="_Toc170740338" w:history="1">
            <w:r w:rsidR="005C3A4C" w:rsidRPr="00891FCF">
              <w:rPr>
                <w:rStyle w:val="Hyperlink"/>
                <w:noProof/>
              </w:rPr>
              <w:t>2.</w:t>
            </w:r>
            <w:r w:rsidR="005C3A4C">
              <w:rPr>
                <w:rFonts w:eastAsiaTheme="minorEastAsia"/>
                <w:noProof/>
                <w:kern w:val="2"/>
                <w:sz w:val="24"/>
                <w:szCs w:val="24"/>
                <w14:ligatures w14:val="standardContextual"/>
              </w:rPr>
              <w:tab/>
            </w:r>
            <w:r w:rsidR="005C3A4C" w:rsidRPr="00891FCF">
              <w:rPr>
                <w:rStyle w:val="Hyperlink"/>
                <w:noProof/>
              </w:rPr>
              <w:t>Supporting Documentation</w:t>
            </w:r>
            <w:r w:rsidR="005C3A4C">
              <w:rPr>
                <w:noProof/>
                <w:webHidden/>
              </w:rPr>
              <w:tab/>
            </w:r>
            <w:r w:rsidR="005C3A4C">
              <w:rPr>
                <w:noProof/>
                <w:webHidden/>
              </w:rPr>
              <w:fldChar w:fldCharType="begin"/>
            </w:r>
            <w:r w:rsidR="005C3A4C">
              <w:rPr>
                <w:noProof/>
                <w:webHidden/>
              </w:rPr>
              <w:instrText xml:space="preserve"> PAGEREF _Toc170740338 \h </w:instrText>
            </w:r>
            <w:r w:rsidR="005C3A4C">
              <w:rPr>
                <w:noProof/>
                <w:webHidden/>
              </w:rPr>
            </w:r>
            <w:r w:rsidR="005C3A4C">
              <w:rPr>
                <w:noProof/>
                <w:webHidden/>
              </w:rPr>
              <w:fldChar w:fldCharType="separate"/>
            </w:r>
            <w:r w:rsidR="005C3A4C">
              <w:rPr>
                <w:noProof/>
                <w:webHidden/>
              </w:rPr>
              <w:t>i</w:t>
            </w:r>
            <w:r w:rsidR="005C3A4C">
              <w:rPr>
                <w:noProof/>
                <w:webHidden/>
              </w:rPr>
              <w:fldChar w:fldCharType="end"/>
            </w:r>
          </w:hyperlink>
        </w:p>
        <w:p w14:paraId="4D8ABDA2" w14:textId="0DEAAF5F" w:rsidR="005C3A4C" w:rsidRDefault="000972EF">
          <w:pPr>
            <w:pStyle w:val="TOC2"/>
            <w:tabs>
              <w:tab w:val="left" w:pos="960"/>
              <w:tab w:val="right" w:leader="dot" w:pos="9350"/>
            </w:tabs>
            <w:rPr>
              <w:rFonts w:eastAsiaTheme="minorEastAsia"/>
              <w:noProof/>
              <w:kern w:val="2"/>
              <w:sz w:val="24"/>
              <w:szCs w:val="24"/>
              <w14:ligatures w14:val="standardContextual"/>
            </w:rPr>
          </w:pPr>
          <w:hyperlink w:anchor="_Toc170740339" w:history="1">
            <w:r w:rsidR="005C3A4C" w:rsidRPr="00891FCF">
              <w:rPr>
                <w:rStyle w:val="Hyperlink"/>
                <w:noProof/>
              </w:rPr>
              <w:t>2.1.</w:t>
            </w:r>
            <w:r w:rsidR="005C3A4C">
              <w:rPr>
                <w:rFonts w:eastAsiaTheme="minorEastAsia"/>
                <w:noProof/>
                <w:kern w:val="2"/>
                <w:sz w:val="24"/>
                <w:szCs w:val="24"/>
                <w14:ligatures w14:val="standardContextual"/>
              </w:rPr>
              <w:tab/>
            </w:r>
            <w:r w:rsidR="005C3A4C" w:rsidRPr="00891FCF">
              <w:rPr>
                <w:rStyle w:val="Hyperlink"/>
                <w:noProof/>
              </w:rPr>
              <w:t>Plan Sheets</w:t>
            </w:r>
            <w:r w:rsidR="005C3A4C">
              <w:rPr>
                <w:noProof/>
                <w:webHidden/>
              </w:rPr>
              <w:tab/>
            </w:r>
            <w:r w:rsidR="005C3A4C">
              <w:rPr>
                <w:noProof/>
                <w:webHidden/>
              </w:rPr>
              <w:fldChar w:fldCharType="begin"/>
            </w:r>
            <w:r w:rsidR="005C3A4C">
              <w:rPr>
                <w:noProof/>
                <w:webHidden/>
              </w:rPr>
              <w:instrText xml:space="preserve"> PAGEREF _Toc170740339 \h </w:instrText>
            </w:r>
            <w:r w:rsidR="005C3A4C">
              <w:rPr>
                <w:noProof/>
                <w:webHidden/>
              </w:rPr>
            </w:r>
            <w:r w:rsidR="005C3A4C">
              <w:rPr>
                <w:noProof/>
                <w:webHidden/>
              </w:rPr>
              <w:fldChar w:fldCharType="separate"/>
            </w:r>
            <w:r w:rsidR="005C3A4C">
              <w:rPr>
                <w:noProof/>
                <w:webHidden/>
              </w:rPr>
              <w:t>i</w:t>
            </w:r>
            <w:r w:rsidR="005C3A4C">
              <w:rPr>
                <w:noProof/>
                <w:webHidden/>
              </w:rPr>
              <w:fldChar w:fldCharType="end"/>
            </w:r>
          </w:hyperlink>
        </w:p>
        <w:p w14:paraId="5E99C6B1" w14:textId="2DE636BC" w:rsidR="005C3A4C" w:rsidRDefault="000972EF">
          <w:pPr>
            <w:pStyle w:val="TOC2"/>
            <w:tabs>
              <w:tab w:val="left" w:pos="960"/>
              <w:tab w:val="right" w:leader="dot" w:pos="9350"/>
            </w:tabs>
            <w:rPr>
              <w:rFonts w:eastAsiaTheme="minorEastAsia"/>
              <w:noProof/>
              <w:kern w:val="2"/>
              <w:sz w:val="24"/>
              <w:szCs w:val="24"/>
              <w14:ligatures w14:val="standardContextual"/>
            </w:rPr>
          </w:pPr>
          <w:hyperlink w:anchor="_Toc170740340" w:history="1">
            <w:r w:rsidR="005C3A4C" w:rsidRPr="00891FCF">
              <w:rPr>
                <w:rStyle w:val="Hyperlink"/>
                <w:noProof/>
              </w:rPr>
              <w:t>2.2.</w:t>
            </w:r>
            <w:r w:rsidR="005C3A4C">
              <w:rPr>
                <w:rFonts w:eastAsiaTheme="minorEastAsia"/>
                <w:noProof/>
                <w:kern w:val="2"/>
                <w:sz w:val="24"/>
                <w:szCs w:val="24"/>
                <w14:ligatures w14:val="standardContextual"/>
              </w:rPr>
              <w:tab/>
            </w:r>
            <w:r w:rsidR="005C3A4C" w:rsidRPr="00891FCF">
              <w:rPr>
                <w:rStyle w:val="Hyperlink"/>
                <w:noProof/>
              </w:rPr>
              <w:t>Conveyance Shadow Calculations</w:t>
            </w:r>
            <w:r w:rsidR="005C3A4C">
              <w:rPr>
                <w:noProof/>
                <w:webHidden/>
              </w:rPr>
              <w:tab/>
            </w:r>
            <w:r w:rsidR="005C3A4C">
              <w:rPr>
                <w:noProof/>
                <w:webHidden/>
              </w:rPr>
              <w:fldChar w:fldCharType="begin"/>
            </w:r>
            <w:r w:rsidR="005C3A4C">
              <w:rPr>
                <w:noProof/>
                <w:webHidden/>
              </w:rPr>
              <w:instrText xml:space="preserve"> PAGEREF _Toc170740340 \h </w:instrText>
            </w:r>
            <w:r w:rsidR="005C3A4C">
              <w:rPr>
                <w:noProof/>
                <w:webHidden/>
              </w:rPr>
            </w:r>
            <w:r w:rsidR="005C3A4C">
              <w:rPr>
                <w:noProof/>
                <w:webHidden/>
              </w:rPr>
              <w:fldChar w:fldCharType="separate"/>
            </w:r>
            <w:r w:rsidR="005C3A4C">
              <w:rPr>
                <w:noProof/>
                <w:webHidden/>
              </w:rPr>
              <w:t>i</w:t>
            </w:r>
            <w:r w:rsidR="005C3A4C">
              <w:rPr>
                <w:noProof/>
                <w:webHidden/>
              </w:rPr>
              <w:fldChar w:fldCharType="end"/>
            </w:r>
          </w:hyperlink>
        </w:p>
        <w:p w14:paraId="4C686D9C" w14:textId="5FB1C6EA" w:rsidR="005C3A4C" w:rsidRDefault="000972EF">
          <w:pPr>
            <w:pStyle w:val="TOC1"/>
            <w:tabs>
              <w:tab w:val="left" w:pos="1440"/>
              <w:tab w:val="right" w:leader="dot" w:pos="9350"/>
            </w:tabs>
            <w:rPr>
              <w:rFonts w:eastAsiaTheme="minorEastAsia"/>
              <w:noProof/>
              <w:kern w:val="2"/>
              <w:sz w:val="24"/>
              <w:szCs w:val="24"/>
              <w14:ligatures w14:val="standardContextual"/>
            </w:rPr>
          </w:pPr>
          <w:hyperlink w:anchor="_Toc170740341" w:history="1">
            <w:r w:rsidR="005C3A4C" w:rsidRPr="00891FCF">
              <w:rPr>
                <w:rStyle w:val="Hyperlink"/>
                <w:noProof/>
              </w:rPr>
              <w:t>Appendix 1.</w:t>
            </w:r>
            <w:r w:rsidR="005C3A4C">
              <w:rPr>
                <w:rFonts w:eastAsiaTheme="minorEastAsia"/>
                <w:noProof/>
                <w:kern w:val="2"/>
                <w:sz w:val="24"/>
                <w:szCs w:val="24"/>
                <w14:ligatures w14:val="standardContextual"/>
              </w:rPr>
              <w:tab/>
            </w:r>
            <w:r w:rsidR="005C3A4C" w:rsidRPr="00891FCF">
              <w:rPr>
                <w:rStyle w:val="Hyperlink"/>
                <w:noProof/>
              </w:rPr>
              <w:t>Plan Sheets</w:t>
            </w:r>
            <w:r w:rsidR="005C3A4C">
              <w:rPr>
                <w:noProof/>
                <w:webHidden/>
              </w:rPr>
              <w:tab/>
            </w:r>
            <w:r w:rsidR="005C3A4C">
              <w:rPr>
                <w:noProof/>
                <w:webHidden/>
              </w:rPr>
              <w:fldChar w:fldCharType="begin"/>
            </w:r>
            <w:r w:rsidR="005C3A4C">
              <w:rPr>
                <w:noProof/>
                <w:webHidden/>
              </w:rPr>
              <w:instrText xml:space="preserve"> PAGEREF _Toc170740341 \h </w:instrText>
            </w:r>
            <w:r w:rsidR="005C3A4C">
              <w:rPr>
                <w:noProof/>
                <w:webHidden/>
              </w:rPr>
            </w:r>
            <w:r w:rsidR="005C3A4C">
              <w:rPr>
                <w:noProof/>
                <w:webHidden/>
              </w:rPr>
              <w:fldChar w:fldCharType="separate"/>
            </w:r>
            <w:r w:rsidR="005C3A4C">
              <w:rPr>
                <w:noProof/>
                <w:webHidden/>
              </w:rPr>
              <w:t>ii</w:t>
            </w:r>
            <w:r w:rsidR="005C3A4C">
              <w:rPr>
                <w:noProof/>
                <w:webHidden/>
              </w:rPr>
              <w:fldChar w:fldCharType="end"/>
            </w:r>
          </w:hyperlink>
        </w:p>
        <w:p w14:paraId="5D41D66E" w14:textId="4B79F075" w:rsidR="005C3A4C" w:rsidRDefault="000972EF">
          <w:pPr>
            <w:pStyle w:val="TOC1"/>
            <w:tabs>
              <w:tab w:val="left" w:pos="1440"/>
              <w:tab w:val="right" w:leader="dot" w:pos="9350"/>
            </w:tabs>
            <w:rPr>
              <w:rFonts w:eastAsiaTheme="minorEastAsia"/>
              <w:noProof/>
              <w:kern w:val="2"/>
              <w:sz w:val="24"/>
              <w:szCs w:val="24"/>
              <w14:ligatures w14:val="standardContextual"/>
            </w:rPr>
          </w:pPr>
          <w:hyperlink w:anchor="_Toc170740342" w:history="1">
            <w:r w:rsidR="005C3A4C" w:rsidRPr="00891FCF">
              <w:rPr>
                <w:rStyle w:val="Hyperlink"/>
                <w:noProof/>
              </w:rPr>
              <w:t>Appendix 2.</w:t>
            </w:r>
            <w:r w:rsidR="005C3A4C">
              <w:rPr>
                <w:rFonts w:eastAsiaTheme="minorEastAsia"/>
                <w:noProof/>
                <w:kern w:val="2"/>
                <w:sz w:val="24"/>
                <w:szCs w:val="24"/>
                <w14:ligatures w14:val="standardContextual"/>
              </w:rPr>
              <w:tab/>
            </w:r>
            <w:r w:rsidR="005C3A4C" w:rsidRPr="00891FCF">
              <w:rPr>
                <w:rStyle w:val="Hyperlink"/>
                <w:noProof/>
              </w:rPr>
              <w:t>Conveyance Shadow Drawing</w:t>
            </w:r>
            <w:r w:rsidR="005C3A4C">
              <w:rPr>
                <w:noProof/>
                <w:webHidden/>
              </w:rPr>
              <w:tab/>
            </w:r>
            <w:r w:rsidR="005C3A4C">
              <w:rPr>
                <w:noProof/>
                <w:webHidden/>
              </w:rPr>
              <w:fldChar w:fldCharType="begin"/>
            </w:r>
            <w:r w:rsidR="005C3A4C">
              <w:rPr>
                <w:noProof/>
                <w:webHidden/>
              </w:rPr>
              <w:instrText xml:space="preserve"> PAGEREF _Toc170740342 \h </w:instrText>
            </w:r>
            <w:r w:rsidR="005C3A4C">
              <w:rPr>
                <w:noProof/>
                <w:webHidden/>
              </w:rPr>
            </w:r>
            <w:r w:rsidR="005C3A4C">
              <w:rPr>
                <w:noProof/>
                <w:webHidden/>
              </w:rPr>
              <w:fldChar w:fldCharType="separate"/>
            </w:r>
            <w:r w:rsidR="005C3A4C">
              <w:rPr>
                <w:noProof/>
                <w:webHidden/>
              </w:rPr>
              <w:t>ii</w:t>
            </w:r>
            <w:r w:rsidR="005C3A4C">
              <w:rPr>
                <w:noProof/>
                <w:webHidden/>
              </w:rPr>
              <w:fldChar w:fldCharType="end"/>
            </w:r>
          </w:hyperlink>
        </w:p>
        <w:p w14:paraId="7F5FA2E8" w14:textId="41CC3538" w:rsidR="00C63728" w:rsidRPr="00D37712" w:rsidRDefault="00C63728" w:rsidP="000B6AC3">
          <w:pPr>
            <w:pStyle w:val="TOC1"/>
            <w:tabs>
              <w:tab w:val="left" w:pos="440"/>
              <w:tab w:val="right" w:leader="dot" w:pos="9350"/>
            </w:tabs>
          </w:pPr>
          <w:r w:rsidRPr="00D37712">
            <w:rPr>
              <w:b/>
              <w:bCs/>
              <w:noProof/>
            </w:rPr>
            <w:fldChar w:fldCharType="end"/>
          </w:r>
        </w:p>
      </w:sdtContent>
    </w:sdt>
    <w:p w14:paraId="797F0D2C" w14:textId="0522020F" w:rsidR="00C63728" w:rsidRPr="00D37712" w:rsidRDefault="00C63728">
      <w:pPr>
        <w:sectPr w:rsidR="00C63728" w:rsidRPr="00D37712" w:rsidSect="00C63728">
          <w:headerReference w:type="even" r:id="rId20"/>
          <w:headerReference w:type="default" r:id="rId21"/>
          <w:headerReference w:type="first" r:id="rId22"/>
          <w:footerReference w:type="first" r:id="rId23"/>
          <w:pgSz w:w="12240" w:h="15840"/>
          <w:pgMar w:top="1440" w:right="1440" w:bottom="1440" w:left="1440" w:header="720" w:footer="720" w:gutter="0"/>
          <w:cols w:space="720"/>
          <w:titlePg/>
          <w:docGrid w:linePitch="360"/>
        </w:sectPr>
      </w:pPr>
    </w:p>
    <w:p w14:paraId="0EC9D0A7" w14:textId="2F740B38" w:rsidR="00C63728" w:rsidRPr="00D37712" w:rsidRDefault="00C63728" w:rsidP="005C3A4C">
      <w:pPr>
        <w:pStyle w:val="Heading1"/>
      </w:pPr>
      <w:bookmarkStart w:id="1" w:name="_Toc170740334"/>
      <w:bookmarkStart w:id="2" w:name="Section1"/>
      <w:r w:rsidRPr="00D37712">
        <w:lastRenderedPageBreak/>
        <w:t>Project Description</w:t>
      </w:r>
      <w:bookmarkEnd w:id="1"/>
    </w:p>
    <w:p w14:paraId="11DF20A3" w14:textId="6E02F246" w:rsidR="00C63728" w:rsidRPr="00D37712" w:rsidRDefault="00A0010E" w:rsidP="00EA5ADE">
      <w:pPr>
        <w:jc w:val="both"/>
      </w:pPr>
      <w:r w:rsidRPr="00D37712">
        <w:t>[</w:t>
      </w:r>
      <w:r w:rsidRPr="00D37712">
        <w:rPr>
          <w:b/>
          <w:bCs/>
        </w:rPr>
        <w:t>INSERT</w:t>
      </w:r>
      <w:r w:rsidR="00723E34" w:rsidRPr="00DC36C9">
        <w:t xml:space="preserve"> </w:t>
      </w:r>
      <w:r w:rsidR="00723E34">
        <w:t>– The</w:t>
      </w:r>
      <w:r w:rsidR="00723E34" w:rsidRPr="00D37712">
        <w:t xml:space="preserve"> </w:t>
      </w:r>
      <w:r w:rsidR="00525B8F" w:rsidRPr="00D37712">
        <w:t xml:space="preserve">project description provides a brief overview of the project scope with </w:t>
      </w:r>
      <w:r w:rsidR="00115568" w:rsidRPr="00D37712">
        <w:t>supporting information to help easily reference the extent</w:t>
      </w:r>
      <w:r w:rsidR="005A527A" w:rsidRPr="00D37712">
        <w:t xml:space="preserve"> and </w:t>
      </w:r>
      <w:r w:rsidR="00115568" w:rsidRPr="00D37712">
        <w:t>location of the project.</w:t>
      </w:r>
      <w:r w:rsidRPr="00D37712">
        <w:t>]</w:t>
      </w:r>
    </w:p>
    <w:p w14:paraId="5D5B941E" w14:textId="23FFB8C0" w:rsidR="00C63728" w:rsidRPr="00D37712" w:rsidRDefault="00C63728" w:rsidP="005C3A4C">
      <w:pPr>
        <w:pStyle w:val="Heading2"/>
      </w:pPr>
      <w:bookmarkStart w:id="3" w:name="_Toc170740335"/>
      <w:r w:rsidRPr="00D37712">
        <w:t>Narrative Statement</w:t>
      </w:r>
      <w:bookmarkEnd w:id="3"/>
    </w:p>
    <w:p w14:paraId="37F9AA0F" w14:textId="680629DF" w:rsidR="00190583" w:rsidRPr="00D37712" w:rsidRDefault="00A0010E" w:rsidP="00EA5ADE">
      <w:pPr>
        <w:ind w:left="360"/>
        <w:jc w:val="both"/>
      </w:pPr>
      <w:r w:rsidRPr="00D37712">
        <w:t>[</w:t>
      </w:r>
      <w:r w:rsidRPr="00D37712">
        <w:rPr>
          <w:b/>
          <w:bCs/>
        </w:rPr>
        <w:t>INSERT</w:t>
      </w:r>
      <w:r w:rsidRPr="00D37712">
        <w:t xml:space="preserve"> </w:t>
      </w:r>
      <w:r w:rsidR="00CD0351" w:rsidRPr="00D37712">
        <w:rPr>
          <w:u w:val="single"/>
        </w:rPr>
        <w:t>This section expands on the project description by providing detailed information</w:t>
      </w:r>
      <w:r w:rsidR="00C342FF" w:rsidRPr="00D37712">
        <w:rPr>
          <w:u w:val="single"/>
        </w:rPr>
        <w:t>,</w:t>
      </w:r>
      <w:r w:rsidR="00CD0351" w:rsidRPr="00D37712">
        <w:rPr>
          <w:u w:val="single"/>
        </w:rPr>
        <w:t xml:space="preserve"> project design</w:t>
      </w:r>
      <w:r w:rsidR="00C342FF" w:rsidRPr="00D37712">
        <w:rPr>
          <w:u w:val="single"/>
        </w:rPr>
        <w:t>,</w:t>
      </w:r>
      <w:r w:rsidR="00CD0351" w:rsidRPr="00D37712">
        <w:rPr>
          <w:u w:val="single"/>
        </w:rPr>
        <w:t xml:space="preserve"> and the impacts to the floodplain.</w:t>
      </w:r>
      <w:r w:rsidR="00662EFC" w:rsidRPr="00D37712">
        <w:rPr>
          <w:u w:val="single"/>
        </w:rPr>
        <w:t xml:space="preserve"> </w:t>
      </w:r>
      <w:r w:rsidR="00CD0351" w:rsidRPr="00D37712">
        <w:rPr>
          <w:u w:val="single"/>
        </w:rPr>
        <w:t>If additional design requirements are including as part of the project to meet county floodplain requirements, these should be commented on in this section.</w:t>
      </w:r>
      <w:r w:rsidR="00662EFC" w:rsidRPr="00D37712">
        <w:rPr>
          <w:u w:val="single"/>
        </w:rPr>
        <w:t xml:space="preserve"> </w:t>
      </w:r>
      <w:r w:rsidR="00723E34" w:rsidRPr="00DC36C9">
        <w:t>This section should reference any relevant certified topographic maps, grading plans, construction drawings</w:t>
      </w:r>
      <w:r w:rsidR="00723E34">
        <w:t>, or other applicable documents</w:t>
      </w:r>
      <w:r w:rsidR="00723E34" w:rsidRPr="00DC36C9">
        <w:t xml:space="preserve">. </w:t>
      </w:r>
      <w:r w:rsidR="00190583" w:rsidRPr="00D37712">
        <w:t>The grading plans must provide existing and proposed contours.</w:t>
      </w:r>
      <w:r w:rsidR="00662EFC" w:rsidRPr="00D37712">
        <w:t xml:space="preserve"> </w:t>
      </w:r>
      <w:r w:rsidR="007351D7" w:rsidRPr="00D37712">
        <w:t>The supporting drawings must include relevant waterway data including</w:t>
      </w:r>
      <w:r w:rsidR="00C06340" w:rsidRPr="00D37712">
        <w:t xml:space="preserve"> the </w:t>
      </w:r>
      <w:r w:rsidR="007351D7" w:rsidRPr="00D37712">
        <w:t>stream centerline and thalweg location.</w:t>
      </w:r>
      <w:r w:rsidR="00662EFC" w:rsidRPr="00D37712">
        <w:t xml:space="preserve"> </w:t>
      </w:r>
      <w:r w:rsidR="007351D7" w:rsidRPr="00D37712">
        <w:t>Planimetric features must also be identified including; roads, buildings, ponds, etc.</w:t>
      </w:r>
      <w:r w:rsidRPr="00D37712">
        <w:t>]</w:t>
      </w:r>
    </w:p>
    <w:p w14:paraId="5DA2176D" w14:textId="24C6C145" w:rsidR="00C63728" w:rsidRPr="00D37712" w:rsidRDefault="00C63728" w:rsidP="005C3A4C">
      <w:pPr>
        <w:pStyle w:val="Heading2"/>
      </w:pPr>
      <w:bookmarkStart w:id="4" w:name="_Toc170740336"/>
      <w:r w:rsidRPr="00D37712">
        <w:t>Determination of Floodplains</w:t>
      </w:r>
      <w:bookmarkEnd w:id="4"/>
    </w:p>
    <w:p w14:paraId="7CCE2B67" w14:textId="4F8133AA" w:rsidR="00C63728" w:rsidRPr="00D37712" w:rsidRDefault="00A0010E" w:rsidP="00EA5ADE">
      <w:pPr>
        <w:ind w:left="360"/>
        <w:jc w:val="both"/>
      </w:pPr>
      <w:r w:rsidRPr="00D37712">
        <w:t>[</w:t>
      </w:r>
      <w:r w:rsidRPr="00D37712">
        <w:rPr>
          <w:b/>
          <w:bCs/>
        </w:rPr>
        <w:t>INSERT</w:t>
      </w:r>
      <w:r w:rsidRPr="00D37712">
        <w:t xml:space="preserve"> </w:t>
      </w:r>
      <w:r w:rsidR="00CD0351" w:rsidRPr="00D37712">
        <w:rPr>
          <w:u w:val="single"/>
        </w:rPr>
        <w:t xml:space="preserve">This section provides detailed information about any existing or adjacent floodplains that are </w:t>
      </w:r>
      <w:r w:rsidR="00564967" w:rsidRPr="00D37712">
        <w:rPr>
          <w:u w:val="single"/>
        </w:rPr>
        <w:t>in proximity to the proposed project</w:t>
      </w:r>
      <w:r w:rsidR="00CD0351" w:rsidRPr="00D37712">
        <w:rPr>
          <w:u w:val="single"/>
        </w:rPr>
        <w:t>.</w:t>
      </w:r>
      <w:r w:rsidR="00662EFC" w:rsidRPr="00D37712">
        <w:t xml:space="preserve"> </w:t>
      </w:r>
      <w:r w:rsidR="00CD0351" w:rsidRPr="00D37712">
        <w:t>This must include the name of the associated stream, the associated floodplain classifications (Zone A or AE)</w:t>
      </w:r>
      <w:r w:rsidR="00C342FF" w:rsidRPr="00D37712">
        <w:t>,</w:t>
      </w:r>
      <w:r w:rsidR="00CD0351" w:rsidRPr="00D37712">
        <w:t xml:space="preserve"> and identify if it is a community </w:t>
      </w:r>
      <w:r w:rsidR="00C342FF" w:rsidRPr="00D37712">
        <w:t xml:space="preserve">SFHA </w:t>
      </w:r>
      <w:r w:rsidR="00CD0351" w:rsidRPr="00D37712">
        <w:t xml:space="preserve">or FEMA </w:t>
      </w:r>
      <w:r w:rsidR="00C342FF" w:rsidRPr="00D37712">
        <w:t>SFHA</w:t>
      </w:r>
      <w:r w:rsidR="00CD0351" w:rsidRPr="00D37712">
        <w:t>.</w:t>
      </w:r>
      <w:r w:rsidR="00662EFC" w:rsidRPr="00D37712">
        <w:t xml:space="preserve"> </w:t>
      </w:r>
      <w:r w:rsidR="00C342FF" w:rsidRPr="00D37712">
        <w:t xml:space="preserve">A map from the </w:t>
      </w:r>
      <w:hyperlink r:id="rId24" w:history="1">
        <w:r w:rsidR="00B2745C" w:rsidRPr="00D37712">
          <w:rPr>
            <w:rStyle w:val="Hyperlink"/>
            <w:color w:val="auto"/>
          </w:rPr>
          <w:t>Henrico County Flood Zone and Dam Safety Information viewer</w:t>
        </w:r>
      </w:hyperlink>
      <w:r w:rsidR="00C342FF" w:rsidRPr="00D37712">
        <w:t xml:space="preserve"> displaying the floodplain</w:t>
      </w:r>
      <w:r w:rsidR="00190583" w:rsidRPr="00D37712">
        <w:t xml:space="preserve"> must be provided</w:t>
      </w:r>
      <w:r w:rsidR="00420BA0" w:rsidRPr="00D37712">
        <w:t>.</w:t>
      </w:r>
      <w:r w:rsidR="002C6743" w:rsidRPr="00D37712">
        <w:t xml:space="preserve"> If a FEMA SFHA, a FIRMette map may also be included</w:t>
      </w:r>
      <w:r w:rsidR="00723E34">
        <w:t>.</w:t>
      </w:r>
      <w:r w:rsidRPr="00D37712">
        <w:t>]</w:t>
      </w:r>
      <w:r w:rsidR="002C6743" w:rsidRPr="00D37712">
        <w:t xml:space="preserve"> </w:t>
      </w:r>
    </w:p>
    <w:p w14:paraId="7BC5A641" w14:textId="0C64003D" w:rsidR="00C63728" w:rsidRPr="00D37712" w:rsidRDefault="00C63728" w:rsidP="005C3A4C">
      <w:pPr>
        <w:pStyle w:val="Heading2"/>
      </w:pPr>
      <w:bookmarkStart w:id="5" w:name="_Toc170740337"/>
      <w:r w:rsidRPr="00D37712">
        <w:t>No Rise / Project Impact Statement</w:t>
      </w:r>
      <w:bookmarkEnd w:id="5"/>
    </w:p>
    <w:p w14:paraId="7369D456" w14:textId="3935AF42" w:rsidR="00C63728" w:rsidRPr="00D37712" w:rsidRDefault="00A0010E" w:rsidP="00EA5ADE">
      <w:pPr>
        <w:ind w:left="360"/>
        <w:jc w:val="both"/>
      </w:pPr>
      <w:r w:rsidRPr="00D37712">
        <w:t>[</w:t>
      </w:r>
      <w:r w:rsidRPr="00D37712">
        <w:rPr>
          <w:b/>
          <w:bCs/>
        </w:rPr>
        <w:t>INSERT</w:t>
      </w:r>
      <w:r w:rsidRPr="00D37712">
        <w:t xml:space="preserve"> </w:t>
      </w:r>
      <w:r w:rsidR="00CD0351" w:rsidRPr="00D37712">
        <w:rPr>
          <w:u w:val="single"/>
        </w:rPr>
        <w:t xml:space="preserve">This section should plainly state </w:t>
      </w:r>
      <w:r w:rsidR="00E7386E" w:rsidRPr="00D37712">
        <w:rPr>
          <w:u w:val="single"/>
        </w:rPr>
        <w:t>how a</w:t>
      </w:r>
      <w:r w:rsidR="00CD0351" w:rsidRPr="00D37712">
        <w:rPr>
          <w:u w:val="single"/>
        </w:rPr>
        <w:t xml:space="preserve"> project has </w:t>
      </w:r>
      <w:r w:rsidR="00E7386E" w:rsidRPr="00D37712">
        <w:rPr>
          <w:u w:val="single"/>
        </w:rPr>
        <w:t xml:space="preserve">no impact </w:t>
      </w:r>
      <w:r w:rsidR="00CD0351" w:rsidRPr="00D37712">
        <w:rPr>
          <w:u w:val="single"/>
        </w:rPr>
        <w:t>on the floodplain.</w:t>
      </w:r>
      <w:r w:rsidR="00662EFC" w:rsidRPr="00D37712">
        <w:t xml:space="preserve"> </w:t>
      </w:r>
      <w:r w:rsidR="00CD0351" w:rsidRPr="00D37712">
        <w:t xml:space="preserve">This section should summarize supporting information found in the </w:t>
      </w:r>
      <w:r w:rsidR="00E7386E" w:rsidRPr="00D37712">
        <w:t>supporting calculations</w:t>
      </w:r>
      <w:r w:rsidR="00CD0351" w:rsidRPr="00D37712">
        <w:t xml:space="preserve"> sections</w:t>
      </w:r>
      <w:r w:rsidR="00E7386E" w:rsidRPr="00D37712">
        <w:t xml:space="preserve"> and how they support these statements</w:t>
      </w:r>
      <w:r w:rsidR="00E17C9C" w:rsidRPr="00D37712">
        <w:t xml:space="preserve"> (if calculations are provided)</w:t>
      </w:r>
      <w:r w:rsidR="00CD0351" w:rsidRPr="00D37712">
        <w:t>.</w:t>
      </w:r>
      <w:r w:rsidRPr="00D37712">
        <w:t>]</w:t>
      </w:r>
    </w:p>
    <w:p w14:paraId="1F1A5A29" w14:textId="343EE9D4" w:rsidR="00C63728" w:rsidRPr="005C3A4C" w:rsidRDefault="00E7386E" w:rsidP="005C3A4C">
      <w:pPr>
        <w:pStyle w:val="Heading1"/>
      </w:pPr>
      <w:bookmarkStart w:id="6" w:name="_Toc84422378"/>
      <w:bookmarkStart w:id="7" w:name="_Toc84844175"/>
      <w:bookmarkStart w:id="8" w:name="_Toc84844191"/>
      <w:bookmarkStart w:id="9" w:name="_Toc84422379"/>
      <w:bookmarkStart w:id="10" w:name="_Toc84844176"/>
      <w:bookmarkStart w:id="11" w:name="_Toc84844192"/>
      <w:bookmarkStart w:id="12" w:name="_Toc170740338"/>
      <w:bookmarkEnd w:id="6"/>
      <w:bookmarkEnd w:id="7"/>
      <w:bookmarkEnd w:id="8"/>
      <w:bookmarkEnd w:id="9"/>
      <w:bookmarkEnd w:id="10"/>
      <w:bookmarkEnd w:id="11"/>
      <w:r w:rsidRPr="005C3A4C">
        <w:t xml:space="preserve">Supporting </w:t>
      </w:r>
      <w:r w:rsidR="00120FE6" w:rsidRPr="005C3A4C">
        <w:t>Documentation</w:t>
      </w:r>
      <w:bookmarkEnd w:id="12"/>
    </w:p>
    <w:p w14:paraId="2E5B0267" w14:textId="1C395143" w:rsidR="00C63728" w:rsidRPr="00D37712" w:rsidRDefault="00FA37BF" w:rsidP="00EA5ADE">
      <w:pPr>
        <w:jc w:val="both"/>
      </w:pPr>
      <w:r w:rsidRPr="00D37712">
        <w:t>[</w:t>
      </w:r>
      <w:r w:rsidRPr="00D37712">
        <w:rPr>
          <w:b/>
          <w:bCs/>
        </w:rPr>
        <w:t>INSERT</w:t>
      </w:r>
      <w:r w:rsidRPr="00D37712">
        <w:t xml:space="preserve"> </w:t>
      </w:r>
      <w:r w:rsidR="00A41641" w:rsidRPr="00D37712">
        <w:t xml:space="preserve">This section provides an overview of </w:t>
      </w:r>
      <w:r w:rsidR="00120FE6" w:rsidRPr="00D37712">
        <w:t>documentation and calculations to be</w:t>
      </w:r>
      <w:r w:rsidR="00E7386E" w:rsidRPr="00D37712">
        <w:t xml:space="preserve"> provided to support the narrative that the project has no </w:t>
      </w:r>
      <w:r w:rsidR="00666455" w:rsidRPr="00D37712">
        <w:t xml:space="preserve">adverse </w:t>
      </w:r>
      <w:r w:rsidR="00E7386E" w:rsidRPr="00D37712">
        <w:t>impact on the floodplains</w:t>
      </w:r>
      <w:r w:rsidR="00A41641" w:rsidRPr="00D37712">
        <w:t>.</w:t>
      </w:r>
      <w:r w:rsidRPr="00D37712">
        <w:t>]</w:t>
      </w:r>
    </w:p>
    <w:p w14:paraId="3AF6D0DC" w14:textId="3F60424D" w:rsidR="00C63728" w:rsidRPr="005C3A4C" w:rsidRDefault="00AE1590" w:rsidP="005C3A4C">
      <w:pPr>
        <w:pStyle w:val="Heading2"/>
      </w:pPr>
      <w:bookmarkStart w:id="13" w:name="_Toc170740339"/>
      <w:r w:rsidRPr="005C3A4C">
        <w:t>Plan Sheets</w:t>
      </w:r>
      <w:bookmarkEnd w:id="13"/>
    </w:p>
    <w:p w14:paraId="3E45E6C1" w14:textId="585822D2" w:rsidR="00C63728" w:rsidRDefault="00FA37BF" w:rsidP="00EA5ADE">
      <w:pPr>
        <w:ind w:left="360"/>
        <w:jc w:val="both"/>
      </w:pPr>
      <w:r w:rsidRPr="00D37712">
        <w:t>[</w:t>
      </w:r>
      <w:r w:rsidRPr="00D37712">
        <w:rPr>
          <w:b/>
          <w:bCs/>
        </w:rPr>
        <w:t>INSERT</w:t>
      </w:r>
      <w:r w:rsidRPr="00D37712">
        <w:t xml:space="preserve"> </w:t>
      </w:r>
      <w:r w:rsidR="00AE1590" w:rsidRPr="00D37712">
        <w:t>Plan sheets showing the proposed project location and extent in relation to the regulatory floodplain.</w:t>
      </w:r>
      <w:r w:rsidR="00662EFC" w:rsidRPr="00D37712">
        <w:t xml:space="preserve"> </w:t>
      </w:r>
      <w:r w:rsidR="00120FE6" w:rsidRPr="00D37712">
        <w:t xml:space="preserve">The plan sheets should include the regulatory floodplain limit as found on the </w:t>
      </w:r>
      <w:hyperlink r:id="rId25" w:history="1">
        <w:r w:rsidR="00120FE6" w:rsidRPr="00D37712">
          <w:rPr>
            <w:rStyle w:val="Hyperlink"/>
            <w:color w:val="auto"/>
          </w:rPr>
          <w:t xml:space="preserve">county GIS </w:t>
        </w:r>
        <w:r w:rsidR="00E17C9C" w:rsidRPr="00D37712">
          <w:rPr>
            <w:rStyle w:val="Hyperlink"/>
            <w:color w:val="auto"/>
          </w:rPr>
          <w:t>viewer</w:t>
        </w:r>
      </w:hyperlink>
      <w:r w:rsidR="00120FE6" w:rsidRPr="00D37712">
        <w:t>.</w:t>
      </w:r>
      <w:r w:rsidR="00662EFC" w:rsidRPr="00D37712">
        <w:t xml:space="preserve"> </w:t>
      </w:r>
      <w:r w:rsidR="00AE1590" w:rsidRPr="00D37712">
        <w:t xml:space="preserve">This is required </w:t>
      </w:r>
      <w:r w:rsidR="00BE345E" w:rsidRPr="00D37712">
        <w:t>to confirm statements in the narrative and verify project extents.</w:t>
      </w:r>
      <w:r w:rsidRPr="00D37712">
        <w:t>]</w:t>
      </w:r>
    </w:p>
    <w:p w14:paraId="21F49DE8" w14:textId="62162908" w:rsidR="00723E34" w:rsidRPr="005C3A4C" w:rsidRDefault="00723E34" w:rsidP="005C3A4C">
      <w:pPr>
        <w:pStyle w:val="Heading2"/>
      </w:pPr>
      <w:bookmarkStart w:id="14" w:name="_Toc170740340"/>
      <w:r w:rsidRPr="005C3A4C">
        <w:t>Conveyance Shadow Calculations</w:t>
      </w:r>
      <w:bookmarkEnd w:id="14"/>
    </w:p>
    <w:p w14:paraId="33487981" w14:textId="162BEB01" w:rsidR="00723E34" w:rsidRPr="00723E34" w:rsidRDefault="00723E34" w:rsidP="00EA5ADE">
      <w:pPr>
        <w:ind w:left="360"/>
        <w:jc w:val="both"/>
      </w:pPr>
      <w:r>
        <w:t>[</w:t>
      </w:r>
      <w:r>
        <w:rPr>
          <w:b/>
          <w:bCs/>
        </w:rPr>
        <w:t>INSERT</w:t>
      </w:r>
      <w:r>
        <w:t xml:space="preserve"> Drawings that calculate they conveyance shadow that the proposed project falls in. Drawings must clearly show the proposed development within the conveyance shadow. Conveyance shadows must be drawn in accordance with Sec. 5.1.A.3 of the Floodplain Technical Guidance Manual.]</w:t>
      </w:r>
    </w:p>
    <w:p w14:paraId="757C2E61" w14:textId="77777777" w:rsidR="00723E34" w:rsidRDefault="00723E34" w:rsidP="00EA5ADE">
      <w:pPr>
        <w:ind w:left="360"/>
        <w:jc w:val="both"/>
      </w:pPr>
    </w:p>
    <w:p w14:paraId="033FD657" w14:textId="77777777" w:rsidR="00723E34" w:rsidRPr="00D37712" w:rsidRDefault="00723E34" w:rsidP="00EA5ADE">
      <w:pPr>
        <w:ind w:left="360"/>
        <w:jc w:val="both"/>
      </w:pPr>
    </w:p>
    <w:p w14:paraId="73D2A0A5" w14:textId="24BEB221" w:rsidR="001F615E" w:rsidRDefault="00AE1590" w:rsidP="005C3A4C">
      <w:pPr>
        <w:pStyle w:val="Subtitle"/>
      </w:pPr>
      <w:bookmarkStart w:id="15" w:name="Section2"/>
      <w:bookmarkStart w:id="16" w:name="_Toc170740341"/>
      <w:bookmarkEnd w:id="2"/>
      <w:r w:rsidRPr="00D37712">
        <w:lastRenderedPageBreak/>
        <w:t>Plan Sheets</w:t>
      </w:r>
      <w:bookmarkEnd w:id="15"/>
      <w:bookmarkEnd w:id="16"/>
    </w:p>
    <w:p w14:paraId="441DE1C7" w14:textId="25717F45" w:rsidR="00723E34" w:rsidRPr="00723E34" w:rsidRDefault="00723E34" w:rsidP="005C3A4C">
      <w:pPr>
        <w:pStyle w:val="Subtitle"/>
      </w:pPr>
      <w:bookmarkStart w:id="17" w:name="_Toc170740342"/>
      <w:r w:rsidRPr="00723E34">
        <w:t xml:space="preserve">Conveyance Shadow </w:t>
      </w:r>
      <w:r>
        <w:t>Drawing</w:t>
      </w:r>
      <w:bookmarkEnd w:id="17"/>
    </w:p>
    <w:sectPr w:rsidR="00723E34" w:rsidRPr="00723E34" w:rsidSect="000D6555">
      <w:headerReference w:type="even" r:id="rId26"/>
      <w:headerReference w:type="default" r:id="rId27"/>
      <w:headerReference w:type="first" r:id="rId28"/>
      <w:footerReference w:type="first" r:id="rId29"/>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B1576" w14:textId="77777777" w:rsidR="005400D6" w:rsidRDefault="005400D6" w:rsidP="00C63728">
      <w:pPr>
        <w:spacing w:after="0" w:line="240" w:lineRule="auto"/>
      </w:pPr>
      <w:r>
        <w:separator/>
      </w:r>
    </w:p>
  </w:endnote>
  <w:endnote w:type="continuationSeparator" w:id="0">
    <w:p w14:paraId="56898BC3" w14:textId="77777777" w:rsidR="005400D6" w:rsidRDefault="005400D6" w:rsidP="00C63728">
      <w:pPr>
        <w:spacing w:after="0" w:line="240" w:lineRule="auto"/>
      </w:pPr>
      <w:r>
        <w:continuationSeparator/>
      </w:r>
    </w:p>
  </w:endnote>
  <w:endnote w:type="continuationNotice" w:id="1">
    <w:p w14:paraId="6ED1C2AD" w14:textId="77777777" w:rsidR="002158FB" w:rsidRDefault="00215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F857" w14:textId="494ABD79" w:rsidR="00C63728" w:rsidRDefault="00C63728" w:rsidP="000B6AC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2861" w14:textId="77777777" w:rsidR="000D6555" w:rsidRDefault="000D6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602441"/>
      <w:docPartObj>
        <w:docPartGallery w:val="Page Numbers (Bottom of Page)"/>
        <w:docPartUnique/>
      </w:docPartObj>
    </w:sdtPr>
    <w:sdtEndPr>
      <w:rPr>
        <w:noProof/>
      </w:rPr>
    </w:sdtEndPr>
    <w:sdtContent>
      <w:p w14:paraId="78145D32" w14:textId="74910A48" w:rsidR="000B6AC3" w:rsidRDefault="000D6555" w:rsidP="000D6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BC14" w14:textId="77777777" w:rsidR="005400D6" w:rsidRDefault="005400D6" w:rsidP="00C63728">
      <w:pPr>
        <w:spacing w:after="0" w:line="240" w:lineRule="auto"/>
      </w:pPr>
      <w:r>
        <w:separator/>
      </w:r>
    </w:p>
  </w:footnote>
  <w:footnote w:type="continuationSeparator" w:id="0">
    <w:p w14:paraId="0EF2DF80" w14:textId="77777777" w:rsidR="005400D6" w:rsidRDefault="005400D6" w:rsidP="00C63728">
      <w:pPr>
        <w:spacing w:after="0" w:line="240" w:lineRule="auto"/>
      </w:pPr>
      <w:r>
        <w:continuationSeparator/>
      </w:r>
    </w:p>
  </w:footnote>
  <w:footnote w:type="continuationNotice" w:id="1">
    <w:p w14:paraId="1BC95048" w14:textId="77777777" w:rsidR="002158FB" w:rsidRDefault="00215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6E1F" w14:textId="7F492239" w:rsidR="00D37712" w:rsidRDefault="000972EF">
    <w:pPr>
      <w:pStyle w:val="Header"/>
    </w:pPr>
    <w:r>
      <w:rPr>
        <w:noProof/>
      </w:rPr>
      <w:pict w14:anchorId="35E3C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40D6" w14:textId="1824FDC1" w:rsidR="000A082B" w:rsidRDefault="000972EF">
    <w:pPr>
      <w:pStyle w:val="Header"/>
    </w:pPr>
    <w:r>
      <w:rPr>
        <w:noProof/>
      </w:rPr>
      <w:pict w14:anchorId="448E0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style="position:absolute;margin-left:0;margin-top:0;width:412.4pt;height:247.4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020FF" w14:textId="07666C2C" w:rsidR="000A082B" w:rsidRDefault="000A08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7EC34" w14:textId="25BAB960" w:rsidR="000A082B" w:rsidRDefault="000A0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2DA8" w14:textId="092A37DF" w:rsidR="00D37712" w:rsidRDefault="000972EF">
    <w:pPr>
      <w:pStyle w:val="Header"/>
    </w:pPr>
    <w:r>
      <w:rPr>
        <w:noProof/>
      </w:rPr>
      <w:pict w14:anchorId="5BEF5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7"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07D1" w14:textId="2656E09B" w:rsidR="00C217A6" w:rsidRDefault="00C217A6" w:rsidP="00C217A6">
    <w:pPr>
      <w:pStyle w:val="Header"/>
    </w:pPr>
    <w:r>
      <w:rPr>
        <w:noProof/>
      </w:rPr>
      <w:drawing>
        <wp:anchor distT="0" distB="0" distL="114300" distR="114300" simplePos="0" relativeHeight="251658247" behindDoc="1" locked="0" layoutInCell="1" allowOverlap="1" wp14:anchorId="7E554AC9" wp14:editId="3DE57218">
          <wp:simplePos x="0" y="0"/>
          <wp:positionH relativeFrom="margin">
            <wp:posOffset>88900</wp:posOffset>
          </wp:positionH>
          <wp:positionV relativeFrom="paragraph">
            <wp:posOffset>0</wp:posOffset>
          </wp:positionV>
          <wp:extent cx="390525" cy="390525"/>
          <wp:effectExtent l="0" t="0" r="9525" b="9525"/>
          <wp:wrapTight wrapText="bothSides">
            <wp:wrapPolygon edited="0">
              <wp:start x="4215" y="0"/>
              <wp:lineTo x="0" y="4215"/>
              <wp:lineTo x="0" y="17912"/>
              <wp:lineTo x="4215" y="21073"/>
              <wp:lineTo x="16859" y="21073"/>
              <wp:lineTo x="21073" y="17912"/>
              <wp:lineTo x="21073" y="4215"/>
              <wp:lineTo x="16859" y="0"/>
              <wp:lineTo x="4215" y="0"/>
            </wp:wrapPolygon>
          </wp:wrapTight>
          <wp:docPr id="29336855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margin">
            <wp14:pctWidth>0</wp14:pctWidth>
          </wp14:sizeRelH>
          <wp14:sizeRelV relativeFrom="margin">
            <wp14:pctHeight>0</wp14:pctHeight>
          </wp14:sizeRelV>
        </wp:anchor>
      </w:drawing>
    </w:r>
    <w:r>
      <w:t>Henrico County</w:t>
    </w:r>
    <w:r>
      <w:tab/>
    </w:r>
    <w:r>
      <w:tab/>
      <w:t>October 1, 2021</w:t>
    </w:r>
  </w:p>
  <w:p w14:paraId="3FEFAE13" w14:textId="77777777" w:rsidR="00C217A6" w:rsidRDefault="00C217A6" w:rsidP="00C217A6">
    <w:pPr>
      <w:pStyle w:val="Header"/>
    </w:pPr>
    <w:r>
      <w:t>Department of Public Works</w:t>
    </w:r>
    <w:r>
      <w:tab/>
    </w:r>
    <w:r>
      <w:tab/>
      <w:t>Revised July 1, 2024</w:t>
    </w:r>
  </w:p>
  <w:p w14:paraId="0BF187D5" w14:textId="2BAF4776" w:rsidR="001C36FE" w:rsidRPr="00C217A6" w:rsidRDefault="001C36FE" w:rsidP="00C21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1B32" w14:textId="14F647EE" w:rsidR="000A082B" w:rsidRDefault="000972EF">
    <w:pPr>
      <w:pStyle w:val="Header"/>
    </w:pPr>
    <w:r>
      <w:rPr>
        <w:noProof/>
      </w:rPr>
      <w:pict w14:anchorId="02C68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5"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86F4" w14:textId="1E8F8A46" w:rsidR="000A082B" w:rsidRDefault="000972EF">
    <w:pPr>
      <w:pStyle w:val="Header"/>
    </w:pPr>
    <w:r>
      <w:rPr>
        <w:noProof/>
      </w:rPr>
      <w:pict w14:anchorId="52A4F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4"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0B69A" w14:textId="038523CA" w:rsidR="00564E49" w:rsidRPr="00EA5ADE" w:rsidRDefault="00564E49" w:rsidP="00EA5A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58E1" w14:textId="38B26AAD" w:rsidR="000A082B" w:rsidRDefault="000972EF">
    <w:pPr>
      <w:pStyle w:val="Header"/>
    </w:pPr>
    <w:r>
      <w:rPr>
        <w:noProof/>
      </w:rPr>
      <w:pict w14:anchorId="1D614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2" type="#_x0000_t136" style="position:absolute;margin-left:0;margin-top:0;width:412.4pt;height:247.4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4E2D" w14:textId="3AC6F16F" w:rsidR="000A082B" w:rsidRDefault="000972EF">
    <w:pPr>
      <w:pStyle w:val="Header"/>
    </w:pPr>
    <w:r>
      <w:rPr>
        <w:noProof/>
      </w:rPr>
      <w:pict w14:anchorId="79DD5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412.4pt;height:247.4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E5A5" w14:textId="3150CAE9" w:rsidR="000A082B" w:rsidRDefault="000A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0415B"/>
    <w:multiLevelType w:val="multilevel"/>
    <w:tmpl w:val="7E8C61E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rFonts w:asciiTheme="majorHAnsi" w:hAnsiTheme="majorHAnsi" w:cstheme="majorHAnsi" w:hint="default"/>
        <w:color w:val="2F5496" w:themeColor="accent1" w:themeShade="BF"/>
        <w:sz w:val="24"/>
        <w:szCs w:val="24"/>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5C75AB"/>
    <w:multiLevelType w:val="hybridMultilevel"/>
    <w:tmpl w:val="C03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92938"/>
    <w:multiLevelType w:val="hybridMultilevel"/>
    <w:tmpl w:val="FFD2D236"/>
    <w:lvl w:ilvl="0" w:tplc="11D8C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1213"/>
    <w:multiLevelType w:val="multilevel"/>
    <w:tmpl w:val="20363272"/>
    <w:lvl w:ilvl="0">
      <w:start w:val="1"/>
      <w:numFmt w:val="decimal"/>
      <w:pStyle w:val="Subtitle"/>
      <w:lvlText w:val="Appendix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ajorHAnsi" w:hAnsiTheme="majorHAnsi" w:cstheme="majorHAnsi" w:hint="default"/>
        <w:color w:val="4472C4" w:themeColor="accen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430774">
    <w:abstractNumId w:val="0"/>
  </w:num>
  <w:num w:numId="2" w16cid:durableId="974333727">
    <w:abstractNumId w:val="3"/>
  </w:num>
  <w:num w:numId="3" w16cid:durableId="968323360">
    <w:abstractNumId w:val="3"/>
  </w:num>
  <w:num w:numId="4" w16cid:durableId="2064791832">
    <w:abstractNumId w:val="2"/>
  </w:num>
  <w:num w:numId="5" w16cid:durableId="1356151506">
    <w:abstractNumId w:val="1"/>
  </w:num>
  <w:num w:numId="6" w16cid:durableId="413475572">
    <w:abstractNumId w:val="0"/>
  </w:num>
  <w:num w:numId="7" w16cid:durableId="507060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hdrShapeDefaults>
    <o:shapedefaults v:ext="edit" spidmax="4109"/>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28"/>
    <w:rsid w:val="00012A0A"/>
    <w:rsid w:val="000264B5"/>
    <w:rsid w:val="00072C8A"/>
    <w:rsid w:val="00076B60"/>
    <w:rsid w:val="000A082B"/>
    <w:rsid w:val="000B6AC3"/>
    <w:rsid w:val="000D6555"/>
    <w:rsid w:val="00115568"/>
    <w:rsid w:val="00120FE6"/>
    <w:rsid w:val="00130951"/>
    <w:rsid w:val="00137F21"/>
    <w:rsid w:val="00152244"/>
    <w:rsid w:val="00163740"/>
    <w:rsid w:val="00183940"/>
    <w:rsid w:val="00190583"/>
    <w:rsid w:val="001C36FE"/>
    <w:rsid w:val="001F615E"/>
    <w:rsid w:val="002158FB"/>
    <w:rsid w:val="00220F68"/>
    <w:rsid w:val="00264959"/>
    <w:rsid w:val="002800D6"/>
    <w:rsid w:val="0028037C"/>
    <w:rsid w:val="002A0C9F"/>
    <w:rsid w:val="002C6743"/>
    <w:rsid w:val="003143FB"/>
    <w:rsid w:val="0038025D"/>
    <w:rsid w:val="00384643"/>
    <w:rsid w:val="003A6B4B"/>
    <w:rsid w:val="003C6DB9"/>
    <w:rsid w:val="003E2547"/>
    <w:rsid w:val="00420BA0"/>
    <w:rsid w:val="00475DE8"/>
    <w:rsid w:val="004D2432"/>
    <w:rsid w:val="004E2C42"/>
    <w:rsid w:val="004F5AA2"/>
    <w:rsid w:val="00523F3B"/>
    <w:rsid w:val="00525B8F"/>
    <w:rsid w:val="00527363"/>
    <w:rsid w:val="0053639D"/>
    <w:rsid w:val="005400D6"/>
    <w:rsid w:val="00564967"/>
    <w:rsid w:val="00564E49"/>
    <w:rsid w:val="005711CC"/>
    <w:rsid w:val="00580AE8"/>
    <w:rsid w:val="005A527A"/>
    <w:rsid w:val="005C3A4C"/>
    <w:rsid w:val="005C79AE"/>
    <w:rsid w:val="005D1333"/>
    <w:rsid w:val="005E7AFB"/>
    <w:rsid w:val="005F7FEE"/>
    <w:rsid w:val="00617C76"/>
    <w:rsid w:val="00644C96"/>
    <w:rsid w:val="00662EFC"/>
    <w:rsid w:val="00666455"/>
    <w:rsid w:val="006C7E32"/>
    <w:rsid w:val="0070591E"/>
    <w:rsid w:val="00722C29"/>
    <w:rsid w:val="00723E34"/>
    <w:rsid w:val="007351D7"/>
    <w:rsid w:val="00743ABC"/>
    <w:rsid w:val="007669C0"/>
    <w:rsid w:val="00772E69"/>
    <w:rsid w:val="007F3483"/>
    <w:rsid w:val="007F63E0"/>
    <w:rsid w:val="00822A8C"/>
    <w:rsid w:val="00824470"/>
    <w:rsid w:val="008305F7"/>
    <w:rsid w:val="00835559"/>
    <w:rsid w:val="008D1743"/>
    <w:rsid w:val="008D6EE5"/>
    <w:rsid w:val="00901E09"/>
    <w:rsid w:val="00947E61"/>
    <w:rsid w:val="00977AAD"/>
    <w:rsid w:val="009D6872"/>
    <w:rsid w:val="009E36F0"/>
    <w:rsid w:val="009F3F4A"/>
    <w:rsid w:val="009F4061"/>
    <w:rsid w:val="00A0010E"/>
    <w:rsid w:val="00A02323"/>
    <w:rsid w:val="00A33B8A"/>
    <w:rsid w:val="00A41333"/>
    <w:rsid w:val="00A41641"/>
    <w:rsid w:val="00A41A45"/>
    <w:rsid w:val="00AA0AE0"/>
    <w:rsid w:val="00AD3986"/>
    <w:rsid w:val="00AE1590"/>
    <w:rsid w:val="00AE7C8E"/>
    <w:rsid w:val="00B00F16"/>
    <w:rsid w:val="00B2745C"/>
    <w:rsid w:val="00B803EF"/>
    <w:rsid w:val="00B87E60"/>
    <w:rsid w:val="00BD265D"/>
    <w:rsid w:val="00BE345E"/>
    <w:rsid w:val="00C010F7"/>
    <w:rsid w:val="00C06340"/>
    <w:rsid w:val="00C06612"/>
    <w:rsid w:val="00C12ADE"/>
    <w:rsid w:val="00C217A6"/>
    <w:rsid w:val="00C342FF"/>
    <w:rsid w:val="00C500B5"/>
    <w:rsid w:val="00C60AA2"/>
    <w:rsid w:val="00C63728"/>
    <w:rsid w:val="00CA4085"/>
    <w:rsid w:val="00CA7AA0"/>
    <w:rsid w:val="00CD0351"/>
    <w:rsid w:val="00D35E64"/>
    <w:rsid w:val="00D37712"/>
    <w:rsid w:val="00D54B8D"/>
    <w:rsid w:val="00D90D4F"/>
    <w:rsid w:val="00DE604C"/>
    <w:rsid w:val="00E17C9C"/>
    <w:rsid w:val="00E7386E"/>
    <w:rsid w:val="00EA5ADE"/>
    <w:rsid w:val="00EE22AB"/>
    <w:rsid w:val="00F254E0"/>
    <w:rsid w:val="00F3546F"/>
    <w:rsid w:val="00F90D89"/>
    <w:rsid w:val="00F93C9B"/>
    <w:rsid w:val="00F96952"/>
    <w:rsid w:val="00FA37BF"/>
    <w:rsid w:val="00FC1CA5"/>
    <w:rsid w:val="00FF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9"/>
    <o:shapelayout v:ext="edit">
      <o:idmap v:ext="edit" data="1"/>
    </o:shapelayout>
  </w:shapeDefaults>
  <w:decimalSymbol w:val="."/>
  <w:listSeparator w:val=","/>
  <w14:docId w14:val="1CF1B53D"/>
  <w15:chartTrackingRefBased/>
  <w15:docId w15:val="{7DB48539-4D00-46BB-B613-28493567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5C3A4C"/>
    <w:pPr>
      <w:numPr>
        <w:numId w:val="1"/>
      </w:numPr>
      <w:jc w:val="both"/>
      <w:outlineLvl w:val="0"/>
    </w:pPr>
    <w:rPr>
      <w:rFonts w:ascii="Calibri Light" w:hAnsi="Calibri Light" w:cs="Calibri Light"/>
      <w:color w:val="2F5496" w:themeColor="accent1" w:themeShade="BF"/>
      <w:sz w:val="24"/>
      <w:szCs w:val="32"/>
    </w:rPr>
  </w:style>
  <w:style w:type="paragraph" w:styleId="Heading2">
    <w:name w:val="heading 2"/>
    <w:basedOn w:val="ListParagraph"/>
    <w:next w:val="Normal"/>
    <w:link w:val="Heading2Char"/>
    <w:autoRedefine/>
    <w:uiPriority w:val="9"/>
    <w:unhideWhenUsed/>
    <w:qFormat/>
    <w:rsid w:val="005C3A4C"/>
    <w:pPr>
      <w:numPr>
        <w:ilvl w:val="1"/>
        <w:numId w:val="1"/>
      </w:numPr>
      <w:jc w:val="both"/>
      <w:outlineLvl w:val="1"/>
    </w:pPr>
    <w:rPr>
      <w:rFonts w:ascii="Calibri Light" w:hAnsi="Calibri Light" w:cs="Calibri Light"/>
      <w:color w:val="2F5496" w:themeColor="accent1" w:themeShade="BF"/>
      <w:sz w:val="24"/>
      <w:szCs w:val="26"/>
    </w:rPr>
  </w:style>
  <w:style w:type="paragraph" w:styleId="Heading3">
    <w:name w:val="heading 3"/>
    <w:basedOn w:val="ListParagraph"/>
    <w:next w:val="Normal"/>
    <w:link w:val="Heading3Char"/>
    <w:autoRedefine/>
    <w:uiPriority w:val="9"/>
    <w:unhideWhenUsed/>
    <w:qFormat/>
    <w:rsid w:val="000D6555"/>
    <w:pPr>
      <w:numPr>
        <w:ilvl w:val="2"/>
        <w:numId w:val="1"/>
      </w:numPr>
      <w:outlineLvl w:val="2"/>
    </w:pPr>
    <w:rPr>
      <w:rFonts w:ascii="Calibri Light" w:hAnsi="Calibri Light" w:cs="Calibri Light"/>
      <w:color w:val="2F5496" w:themeColor="accent1" w:themeShade="BF"/>
      <w:sz w:val="24"/>
      <w:szCs w:val="24"/>
    </w:rPr>
  </w:style>
  <w:style w:type="paragraph" w:styleId="Heading4">
    <w:name w:val="heading 4"/>
    <w:basedOn w:val="ListParagraph"/>
    <w:next w:val="Normal"/>
    <w:link w:val="Heading4Char"/>
    <w:autoRedefine/>
    <w:uiPriority w:val="9"/>
    <w:unhideWhenUsed/>
    <w:qFormat/>
    <w:rsid w:val="000D6555"/>
    <w:pPr>
      <w:numPr>
        <w:ilvl w:val="3"/>
        <w:numId w:val="1"/>
      </w:numPr>
      <w:outlineLvl w:val="3"/>
    </w:pPr>
    <w:rPr>
      <w:rFonts w:asciiTheme="majorHAnsi" w:hAnsiTheme="majorHAnsi" w:cstheme="majorHAnsi"/>
      <w:color w:val="2F5496" w:themeColor="accent1"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28"/>
    <w:pPr>
      <w:ind w:left="720"/>
      <w:contextualSpacing/>
    </w:pPr>
  </w:style>
  <w:style w:type="character" w:customStyle="1" w:styleId="Heading1Char">
    <w:name w:val="Heading 1 Char"/>
    <w:basedOn w:val="DefaultParagraphFont"/>
    <w:link w:val="Heading1"/>
    <w:uiPriority w:val="9"/>
    <w:rsid w:val="005C3A4C"/>
    <w:rPr>
      <w:rFonts w:ascii="Calibri Light" w:hAnsi="Calibri Light" w:cs="Calibri Light"/>
      <w:color w:val="2F5496" w:themeColor="accent1" w:themeShade="BF"/>
      <w:sz w:val="24"/>
      <w:szCs w:val="32"/>
    </w:rPr>
  </w:style>
  <w:style w:type="character" w:customStyle="1" w:styleId="Heading2Char">
    <w:name w:val="Heading 2 Char"/>
    <w:basedOn w:val="DefaultParagraphFont"/>
    <w:link w:val="Heading2"/>
    <w:uiPriority w:val="9"/>
    <w:rsid w:val="005C3A4C"/>
    <w:rPr>
      <w:rFonts w:ascii="Calibri Light" w:hAnsi="Calibri Light" w:cs="Calibri Light"/>
      <w:color w:val="2F5496" w:themeColor="accent1" w:themeShade="BF"/>
      <w:sz w:val="24"/>
      <w:szCs w:val="26"/>
    </w:rPr>
  </w:style>
  <w:style w:type="character" w:customStyle="1" w:styleId="Heading3Char">
    <w:name w:val="Heading 3 Char"/>
    <w:basedOn w:val="DefaultParagraphFont"/>
    <w:link w:val="Heading3"/>
    <w:uiPriority w:val="9"/>
    <w:rsid w:val="000D6555"/>
    <w:rPr>
      <w:rFonts w:ascii="Calibri Light" w:hAnsi="Calibri Light" w:cs="Calibri Light"/>
      <w:color w:val="2F5496" w:themeColor="accent1" w:themeShade="BF"/>
      <w:sz w:val="24"/>
      <w:szCs w:val="24"/>
    </w:rPr>
  </w:style>
  <w:style w:type="character" w:customStyle="1" w:styleId="Heading4Char">
    <w:name w:val="Heading 4 Char"/>
    <w:basedOn w:val="DefaultParagraphFont"/>
    <w:link w:val="Heading4"/>
    <w:uiPriority w:val="9"/>
    <w:rsid w:val="000D6555"/>
    <w:rPr>
      <w:rFonts w:asciiTheme="majorHAnsi" w:hAnsiTheme="majorHAnsi" w:cstheme="majorHAnsi"/>
      <w:color w:val="2F5496" w:themeColor="accent1" w:themeShade="BF"/>
      <w:sz w:val="24"/>
    </w:rPr>
  </w:style>
  <w:style w:type="paragraph" w:styleId="TOCHeading">
    <w:name w:val="TOC Heading"/>
    <w:basedOn w:val="Heading1"/>
    <w:next w:val="Normal"/>
    <w:uiPriority w:val="39"/>
    <w:unhideWhenUsed/>
    <w:qFormat/>
    <w:rsid w:val="00C63728"/>
    <w:pPr>
      <w:keepNext/>
      <w:keepLines/>
      <w:numPr>
        <w:numId w:val="0"/>
      </w:numPr>
      <w:spacing w:before="240" w:after="0"/>
      <w:contextualSpacing w:val="0"/>
      <w:outlineLvl w:val="9"/>
    </w:pPr>
    <w:rPr>
      <w:rFonts w:asciiTheme="majorHAnsi" w:eastAsiaTheme="majorEastAsia" w:hAnsiTheme="majorHAnsi" w:cstheme="majorBidi"/>
    </w:rPr>
  </w:style>
  <w:style w:type="paragraph" w:styleId="TOC1">
    <w:name w:val="toc 1"/>
    <w:basedOn w:val="Normal"/>
    <w:next w:val="Normal"/>
    <w:autoRedefine/>
    <w:uiPriority w:val="39"/>
    <w:unhideWhenUsed/>
    <w:rsid w:val="00C63728"/>
    <w:pPr>
      <w:spacing w:after="100"/>
    </w:pPr>
  </w:style>
  <w:style w:type="paragraph" w:styleId="TOC2">
    <w:name w:val="toc 2"/>
    <w:basedOn w:val="Normal"/>
    <w:next w:val="Normal"/>
    <w:autoRedefine/>
    <w:uiPriority w:val="39"/>
    <w:unhideWhenUsed/>
    <w:rsid w:val="00C63728"/>
    <w:pPr>
      <w:spacing w:after="100"/>
      <w:ind w:left="220"/>
    </w:pPr>
  </w:style>
  <w:style w:type="paragraph" w:styleId="TOC3">
    <w:name w:val="toc 3"/>
    <w:basedOn w:val="Normal"/>
    <w:next w:val="Normal"/>
    <w:autoRedefine/>
    <w:uiPriority w:val="39"/>
    <w:unhideWhenUsed/>
    <w:rsid w:val="00C63728"/>
    <w:pPr>
      <w:spacing w:after="100"/>
      <w:ind w:left="440"/>
    </w:pPr>
  </w:style>
  <w:style w:type="character" w:styleId="Hyperlink">
    <w:name w:val="Hyperlink"/>
    <w:basedOn w:val="DefaultParagraphFont"/>
    <w:uiPriority w:val="99"/>
    <w:unhideWhenUsed/>
    <w:rsid w:val="00C63728"/>
    <w:rPr>
      <w:color w:val="0563C1" w:themeColor="hyperlink"/>
      <w:u w:val="single"/>
    </w:rPr>
  </w:style>
  <w:style w:type="paragraph" w:styleId="Header">
    <w:name w:val="header"/>
    <w:basedOn w:val="Normal"/>
    <w:link w:val="HeaderChar"/>
    <w:uiPriority w:val="99"/>
    <w:unhideWhenUsed/>
    <w:rsid w:val="00C6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728"/>
  </w:style>
  <w:style w:type="paragraph" w:styleId="Footer">
    <w:name w:val="footer"/>
    <w:basedOn w:val="Normal"/>
    <w:link w:val="FooterChar"/>
    <w:uiPriority w:val="99"/>
    <w:unhideWhenUsed/>
    <w:rsid w:val="00C6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28"/>
  </w:style>
  <w:style w:type="paragraph" w:styleId="Subtitle">
    <w:name w:val="Subtitle"/>
    <w:aliases w:val="Appendix Header"/>
    <w:basedOn w:val="Heading1"/>
    <w:next w:val="Normal"/>
    <w:link w:val="SubtitleChar"/>
    <w:autoRedefine/>
    <w:uiPriority w:val="11"/>
    <w:qFormat/>
    <w:rsid w:val="000D6555"/>
    <w:pPr>
      <w:numPr>
        <w:numId w:val="2"/>
      </w:numPr>
    </w:pPr>
  </w:style>
  <w:style w:type="character" w:customStyle="1" w:styleId="SubtitleChar">
    <w:name w:val="Subtitle Char"/>
    <w:aliases w:val="Appendix Header Char"/>
    <w:basedOn w:val="DefaultParagraphFont"/>
    <w:link w:val="Subtitle"/>
    <w:uiPriority w:val="11"/>
    <w:rsid w:val="000D6555"/>
    <w:rPr>
      <w:rFonts w:ascii="Calibri Light" w:hAnsi="Calibri Light" w:cs="Calibri Light"/>
      <w:color w:val="2F5496" w:themeColor="accent1" w:themeShade="BF"/>
      <w:sz w:val="24"/>
      <w:szCs w:val="32"/>
    </w:rPr>
  </w:style>
  <w:style w:type="paragraph" w:styleId="TOC4">
    <w:name w:val="toc 4"/>
    <w:basedOn w:val="Normal"/>
    <w:next w:val="Normal"/>
    <w:autoRedefine/>
    <w:uiPriority w:val="39"/>
    <w:unhideWhenUsed/>
    <w:rsid w:val="000B6AC3"/>
    <w:pPr>
      <w:spacing w:after="100"/>
      <w:ind w:left="660"/>
    </w:pPr>
  </w:style>
  <w:style w:type="character" w:styleId="SubtleEmphasis">
    <w:name w:val="Subtle Emphasis"/>
    <w:aliases w:val="Appendix Subheading"/>
    <w:basedOn w:val="SubtitleChar"/>
    <w:uiPriority w:val="19"/>
    <w:qFormat/>
    <w:rsid w:val="000D6555"/>
    <w:rPr>
      <w:rFonts w:ascii="Calibri Light" w:hAnsi="Calibri Light" w:cs="Calibri Light"/>
      <w:i/>
      <w:iCs/>
      <w:color w:val="2F5496" w:themeColor="accent1" w:themeShade="BF"/>
      <w:sz w:val="24"/>
      <w:szCs w:val="32"/>
    </w:rPr>
  </w:style>
  <w:style w:type="character" w:styleId="CommentReference">
    <w:name w:val="annotation reference"/>
    <w:basedOn w:val="DefaultParagraphFont"/>
    <w:uiPriority w:val="99"/>
    <w:semiHidden/>
    <w:unhideWhenUsed/>
    <w:rsid w:val="000D6555"/>
    <w:rPr>
      <w:sz w:val="16"/>
      <w:szCs w:val="16"/>
    </w:rPr>
  </w:style>
  <w:style w:type="paragraph" w:styleId="CommentText">
    <w:name w:val="annotation text"/>
    <w:basedOn w:val="Normal"/>
    <w:link w:val="CommentTextChar"/>
    <w:uiPriority w:val="99"/>
    <w:semiHidden/>
    <w:unhideWhenUsed/>
    <w:rsid w:val="000D6555"/>
    <w:pPr>
      <w:spacing w:line="240" w:lineRule="auto"/>
    </w:pPr>
    <w:rPr>
      <w:sz w:val="20"/>
      <w:szCs w:val="20"/>
    </w:rPr>
  </w:style>
  <w:style w:type="character" w:customStyle="1" w:styleId="CommentTextChar">
    <w:name w:val="Comment Text Char"/>
    <w:basedOn w:val="DefaultParagraphFont"/>
    <w:link w:val="CommentText"/>
    <w:uiPriority w:val="99"/>
    <w:semiHidden/>
    <w:rsid w:val="000D6555"/>
    <w:rPr>
      <w:sz w:val="20"/>
      <w:szCs w:val="20"/>
    </w:rPr>
  </w:style>
  <w:style w:type="paragraph" w:styleId="CommentSubject">
    <w:name w:val="annotation subject"/>
    <w:basedOn w:val="CommentText"/>
    <w:next w:val="CommentText"/>
    <w:link w:val="CommentSubjectChar"/>
    <w:uiPriority w:val="99"/>
    <w:semiHidden/>
    <w:unhideWhenUsed/>
    <w:rsid w:val="000D6555"/>
    <w:rPr>
      <w:b/>
      <w:bCs/>
    </w:rPr>
  </w:style>
  <w:style w:type="character" w:customStyle="1" w:styleId="CommentSubjectChar">
    <w:name w:val="Comment Subject Char"/>
    <w:basedOn w:val="CommentTextChar"/>
    <w:link w:val="CommentSubject"/>
    <w:uiPriority w:val="99"/>
    <w:semiHidden/>
    <w:rsid w:val="000D6555"/>
    <w:rPr>
      <w:b/>
      <w:bCs/>
      <w:sz w:val="20"/>
      <w:szCs w:val="20"/>
    </w:rPr>
  </w:style>
  <w:style w:type="character" w:styleId="UnresolvedMention">
    <w:name w:val="Unresolved Mention"/>
    <w:basedOn w:val="DefaultParagraphFont"/>
    <w:uiPriority w:val="99"/>
    <w:semiHidden/>
    <w:unhideWhenUsed/>
    <w:rsid w:val="00B2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95094">
      <w:bodyDiv w:val="1"/>
      <w:marLeft w:val="0"/>
      <w:marRight w:val="0"/>
      <w:marTop w:val="0"/>
      <w:marBottom w:val="0"/>
      <w:divBdr>
        <w:top w:val="none" w:sz="0" w:space="0" w:color="auto"/>
        <w:left w:val="none" w:sz="0" w:space="0" w:color="auto"/>
        <w:bottom w:val="none" w:sz="0" w:space="0" w:color="auto"/>
        <w:right w:val="none" w:sz="0" w:space="0" w:color="auto"/>
      </w:divBdr>
    </w:div>
    <w:div w:id="16001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yperlink" Target="https://henrico.us/pdfs/works/design/flood/HenricoFloodplainManual_FINAL.pdf" TargetMode="External"/><Relationship Id="rId17" Type="http://schemas.openxmlformats.org/officeDocument/2006/relationships/header" Target="header4.xml"/><Relationship Id="rId25" Type="http://schemas.openxmlformats.org/officeDocument/2006/relationships/hyperlink" Target="https://henrico.maps.arcgis.com/apps/webappviewer/index.html?id=e940e72a32244bf3ae9a8098766f2bd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enrico.maps.arcgis.com/apps/webappviewer/index.html?id=e940e72a32244bf3ae9a8098766f2bdd"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F2B3E65123C4A9152A290CED16EE3" ma:contentTypeVersion="6" ma:contentTypeDescription="Create a new document." ma:contentTypeScope="" ma:versionID="50bd3489ad6b58c7032e863718f28535">
  <xsd:schema xmlns:xsd="http://www.w3.org/2001/XMLSchema" xmlns:xs="http://www.w3.org/2001/XMLSchema" xmlns:p="http://schemas.microsoft.com/office/2006/metadata/properties" xmlns:ns2="30519131-a867-4471-8119-5857a2791e4c" xmlns:ns3="753304ab-1b4a-439f-867a-249caaac8a53" targetNamespace="http://schemas.microsoft.com/office/2006/metadata/properties" ma:root="true" ma:fieldsID="f689ed40a3ab371b3d5095c29876ccc5" ns2:_="" ns3:_="">
    <xsd:import namespace="30519131-a867-4471-8119-5857a2791e4c"/>
    <xsd:import namespace="753304ab-1b4a-439f-867a-249caaac8a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304ab-1b4a-439f-867a-249caaac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0519131-a867-4471-8119-5857a2791e4c">0000-516692061-389</_dlc_DocId>
    <_dlc_DocIdUrl xmlns="30519131-a867-4471-8119-5857a2791e4c">
      <Url>https://henricova.sharepoint.com/sites/DPW-Design/_layouts/15/DocIdRedir.aspx?ID=0000-516692061-389</Url>
      <Description>0000-516692061-389</Description>
    </_dlc_DocIdUrl>
  </documentManagement>
</p:properties>
</file>

<file path=customXml/itemProps1.xml><?xml version="1.0" encoding="utf-8"?>
<ds:datastoreItem xmlns:ds="http://schemas.openxmlformats.org/officeDocument/2006/customXml" ds:itemID="{7EC03AC5-0B3F-4D89-9424-57C7F9DC8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9131-a867-4471-8119-5857a2791e4c"/>
    <ds:schemaRef ds:uri="753304ab-1b4a-439f-867a-249caaac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62D8E-606A-42D3-8026-9804760EA0A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74A0B41-88D2-4F41-97C3-64D37DC5B1E5}">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AF70CB58-D114-4309-90EB-FF8CCD258C81}">
  <ds:schemaRefs>
    <ds:schemaRef ds:uri="http://schemas.microsoft.com/sharepoint/v3/contenttype/forms"/>
  </ds:schemaRefs>
</ds:datastoreItem>
</file>

<file path=customXml/itemProps5.xml><?xml version="1.0" encoding="utf-8"?>
<ds:datastoreItem xmlns:ds="http://schemas.openxmlformats.org/officeDocument/2006/customXml" ds:itemID="{A83FDA04-0C38-4441-9C70-AF93B99B6A4C}">
  <ds:schemaRefs>
    <ds:schemaRef ds:uri="http://schemas.microsoft.com/office/2006/metadata/properties"/>
    <ds:schemaRef ds:uri="http://www.w3.org/2000/xmlns/"/>
    <ds:schemaRef ds:uri="30519131-a867-4471-8119-5857a2791e4c"/>
    <ds:schemaRef ds:uri="3e9b8b8f-44dd-4530-b0c9-65e67d621ec8"/>
    <ds:schemaRef ds:uri="http://schemas.microsoft.com/office/infopath/2007/PartnerControls"/>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Kristin</dc:creator>
  <cp:keywords/>
  <dc:description/>
  <cp:lastModifiedBy>Owen, Kristin</cp:lastModifiedBy>
  <cp:revision>12</cp:revision>
  <dcterms:created xsi:type="dcterms:W3CDTF">2024-06-28T20:22:00Z</dcterms:created>
  <dcterms:modified xsi:type="dcterms:W3CDTF">2024-07-02T17:53:00Z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0x010100852F2B3E65123C4A9152A290CED16EE3</vt:lpwstr>
  </property>
  <property fmtid="{D5CDD505-2E9C-101B-9397-08002B2CF9AE}" pid="3" name="_dlc_DocIdItemGuid">
    <vt:lpwstr>c15ec25d-9ded-490f-a502-f4c1cfb9bf4f</vt:lpwstr>
  </property>
  <property fmtid="{D5CDD505-2E9C-101B-9397-08002B2CF9AE}" pid="4" name="MediaServiceImageTags">
    <vt:lpwstr/>
  </property>
  <property fmtid="{D5CDD505-2E9C-101B-9397-08002B2CF9AE}" pid="5" name="GrammarlyDocumentId">
    <vt:lpwstr>44eb90a6dc363ae776636960b1a2337a552360e6286f4837972189b8e4e553bd</vt:lpwstr>
  </property>
</Properties>
</file>