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B93B" w14:textId="77777777" w:rsidR="00C66205" w:rsidRPr="00E6599F" w:rsidRDefault="00C66205" w:rsidP="00C66205">
      <w:pPr>
        <w:spacing w:afterLines="25" w:after="60"/>
        <w:jc w:val="both"/>
        <w:rPr>
          <w:i/>
          <w:iCs/>
          <w:sz w:val="22"/>
          <w:szCs w:val="22"/>
        </w:rPr>
      </w:pPr>
      <w:r>
        <w:rPr>
          <w:i/>
          <w:iCs/>
          <w:sz w:val="22"/>
          <w:szCs w:val="22"/>
        </w:rPr>
        <w:t>If the</w:t>
      </w:r>
      <w:r w:rsidRPr="00E6599F">
        <w:rPr>
          <w:i/>
          <w:iCs/>
          <w:sz w:val="22"/>
          <w:szCs w:val="22"/>
        </w:rPr>
        <w:t xml:space="preserve"> project has proposed development that</w:t>
      </w:r>
      <w:r>
        <w:rPr>
          <w:i/>
          <w:iCs/>
          <w:sz w:val="22"/>
          <w:szCs w:val="22"/>
        </w:rPr>
        <w:t xml:space="preserve"> is</w:t>
      </w:r>
      <w:r w:rsidRPr="00E6599F">
        <w:rPr>
          <w:i/>
          <w:iCs/>
          <w:sz w:val="22"/>
          <w:szCs w:val="22"/>
        </w:rPr>
        <w:t xml:space="preserve"> within or adjacent to a mapped floodplain</w:t>
      </w:r>
      <w:r>
        <w:rPr>
          <w:i/>
          <w:iCs/>
          <w:sz w:val="22"/>
          <w:szCs w:val="22"/>
        </w:rPr>
        <w:t>, a</w:t>
      </w:r>
      <w:r w:rsidRPr="00E6599F">
        <w:rPr>
          <w:i/>
          <w:iCs/>
          <w:sz w:val="22"/>
          <w:szCs w:val="22"/>
        </w:rPr>
        <w:t>ll County code requirements shall be followed which may result in limited to no proposed development within this area. Please review all comments provided within this document and modify the design to meet all Henrico County Code, Chapter 10, Article 1 requirements,</w:t>
      </w:r>
      <w:r>
        <w:rPr>
          <w:i/>
          <w:iCs/>
          <w:sz w:val="22"/>
          <w:szCs w:val="22"/>
        </w:rPr>
        <w:t xml:space="preserve"> as applicable</w:t>
      </w:r>
      <w:r w:rsidRPr="00E6599F">
        <w:rPr>
          <w:i/>
          <w:iCs/>
          <w:sz w:val="22"/>
          <w:szCs w:val="22"/>
        </w:rPr>
        <w:t xml:space="preserve">, before resubmitting this project for further review and approval. </w:t>
      </w:r>
    </w:p>
    <w:p w14:paraId="21C6F3E9" w14:textId="77777777" w:rsidR="00C66205" w:rsidRPr="00E6599F" w:rsidRDefault="00C66205" w:rsidP="00C66205">
      <w:pPr>
        <w:spacing w:afterLines="25" w:after="60"/>
        <w:jc w:val="both"/>
        <w:rPr>
          <w:i/>
          <w:iCs/>
          <w:sz w:val="22"/>
          <w:szCs w:val="22"/>
        </w:rPr>
      </w:pPr>
    </w:p>
    <w:p w14:paraId="688805A3" w14:textId="77777777" w:rsidR="00C66205" w:rsidRDefault="00C66205" w:rsidP="00C66205">
      <w:pPr>
        <w:spacing w:afterLines="25" w:after="60"/>
        <w:jc w:val="both"/>
        <w:rPr>
          <w:i/>
          <w:iCs/>
          <w:sz w:val="22"/>
          <w:szCs w:val="22"/>
        </w:rPr>
      </w:pPr>
      <w:r w:rsidRPr="00E6599F">
        <w:rPr>
          <w:i/>
          <w:iCs/>
          <w:sz w:val="22"/>
          <w:szCs w:val="22"/>
        </w:rPr>
        <w:t xml:space="preserve">For Floodplain Management purposes, “development” is defined as any man-made change to improved or unimproved real estate, including buildings or other structures, as well as mining, dredging, filling, grading, paving, excavation or drilling operations, and storage of equipment of materials. This includes stormwater discharge impacting the floodplain even if the stormwater facility is located outside of the Special Flood Hazard Area (SFHA). “Adjacent to the SFHA” means being located within the 500-year floodplain (0.2% Annual Chance Floodplain) or within 40’ of the SFHA. </w:t>
      </w:r>
    </w:p>
    <w:p w14:paraId="454D2FCE" w14:textId="77777777" w:rsidR="00C66205" w:rsidRDefault="00C66205" w:rsidP="00C66205">
      <w:pPr>
        <w:spacing w:afterLines="25" w:after="60"/>
        <w:jc w:val="both"/>
        <w:rPr>
          <w:i/>
          <w:iCs/>
          <w:sz w:val="22"/>
          <w:szCs w:val="22"/>
        </w:rPr>
      </w:pPr>
    </w:p>
    <w:p w14:paraId="3D2FD9C3" w14:textId="77777777" w:rsidR="00C66205" w:rsidRPr="00E6599F" w:rsidRDefault="00C66205" w:rsidP="00C66205">
      <w:pPr>
        <w:spacing w:afterLines="25" w:after="60"/>
        <w:jc w:val="both"/>
        <w:rPr>
          <w:i/>
          <w:iCs/>
          <w:sz w:val="22"/>
          <w:szCs w:val="22"/>
        </w:rPr>
      </w:pPr>
      <w:r>
        <w:rPr>
          <w:i/>
          <w:iCs/>
          <w:sz w:val="22"/>
          <w:szCs w:val="22"/>
        </w:rPr>
        <w:t xml:space="preserve">Comments are applicable to the proposed project when the box ( </w:t>
      </w:r>
      <w:r>
        <w:rPr>
          <w:sz w:val="22"/>
          <w:szCs w:val="22"/>
        </w:rPr>
        <w:fldChar w:fldCharType="begin">
          <w:ffData>
            <w:name w:val="Check19"/>
            <w:enabled/>
            <w:calcOnExit w:val="0"/>
            <w:checkBox>
              <w:sizeAuto/>
              <w:default w:val="1"/>
            </w:checkBox>
          </w:ffData>
        </w:fldChar>
      </w:r>
      <w:r>
        <w:rPr>
          <w:sz w:val="22"/>
          <w:szCs w:val="22"/>
        </w:rPr>
        <w:instrText xml:space="preserve"> FORMCHECKBOX </w:instrText>
      </w:r>
      <w:r w:rsidR="0001531A">
        <w:rPr>
          <w:sz w:val="22"/>
          <w:szCs w:val="22"/>
        </w:rPr>
      </w:r>
      <w:r w:rsidR="0001531A">
        <w:rPr>
          <w:sz w:val="22"/>
          <w:szCs w:val="22"/>
        </w:rPr>
        <w:fldChar w:fldCharType="separate"/>
      </w:r>
      <w:r>
        <w:rPr>
          <w:sz w:val="22"/>
          <w:szCs w:val="22"/>
        </w:rPr>
        <w:fldChar w:fldCharType="end"/>
      </w:r>
      <w:r w:rsidRPr="00E6599F">
        <w:rPr>
          <w:sz w:val="22"/>
          <w:szCs w:val="22"/>
        </w:rPr>
        <w:t xml:space="preserve"> </w:t>
      </w:r>
      <w:r>
        <w:rPr>
          <w:sz w:val="22"/>
          <w:szCs w:val="22"/>
        </w:rPr>
        <w:t>)</w:t>
      </w:r>
      <w:r>
        <w:rPr>
          <w:i/>
          <w:iCs/>
          <w:sz w:val="22"/>
          <w:szCs w:val="22"/>
        </w:rPr>
        <w:t xml:space="preserve"> has been checked. </w:t>
      </w:r>
      <w:r w:rsidRPr="00376FD2">
        <w:rPr>
          <w:rFonts w:cs="Arial"/>
          <w:b/>
          <w:bCs/>
          <w:i/>
          <w:color w:val="4472C4" w:themeColor="accent1"/>
          <w:sz w:val="22"/>
          <w:szCs w:val="22"/>
        </w:rPr>
        <w:t>Blue</w:t>
      </w:r>
      <w:r w:rsidRPr="00376FD2">
        <w:rPr>
          <w:b/>
          <w:bCs/>
          <w:i/>
          <w:iCs/>
          <w:color w:val="4472C4" w:themeColor="accent1"/>
          <w:sz w:val="22"/>
          <w:szCs w:val="22"/>
        </w:rPr>
        <w:t xml:space="preserve"> text</w:t>
      </w:r>
      <w:r>
        <w:rPr>
          <w:i/>
          <w:iCs/>
          <w:sz w:val="22"/>
          <w:szCs w:val="22"/>
        </w:rPr>
        <w:t xml:space="preserve"> indicates a new comment or a comment that has not been addressed. </w:t>
      </w:r>
      <w:r w:rsidRPr="00376FD2">
        <w:rPr>
          <w:b/>
          <w:bCs/>
          <w:i/>
          <w:iCs/>
          <w:sz w:val="22"/>
          <w:szCs w:val="22"/>
        </w:rPr>
        <w:t>Black text</w:t>
      </w:r>
      <w:r>
        <w:rPr>
          <w:i/>
          <w:iCs/>
          <w:sz w:val="22"/>
          <w:szCs w:val="22"/>
        </w:rPr>
        <w:t xml:space="preserve"> indicates a comment that has been addressed or may be for information purposes only. Comment clarification will be provided in ADDITIONAL COMMENTS at the bottom of each section.   </w:t>
      </w:r>
    </w:p>
    <w:p w14:paraId="6FC1E534" w14:textId="77777777" w:rsidR="00C66205" w:rsidRPr="00E6599F" w:rsidRDefault="00C66205" w:rsidP="00C66205">
      <w:pPr>
        <w:spacing w:afterLines="25" w:after="60"/>
        <w:jc w:val="both"/>
        <w:rPr>
          <w:i/>
          <w:iCs/>
          <w:sz w:val="22"/>
          <w:szCs w:val="22"/>
        </w:rPr>
      </w:pPr>
    </w:p>
    <w:p w14:paraId="7C82F426" w14:textId="77777777" w:rsidR="00C66205" w:rsidRPr="00B22EFA" w:rsidRDefault="00C66205" w:rsidP="00C66205">
      <w:pPr>
        <w:pStyle w:val="Heading1"/>
      </w:pPr>
      <w:r w:rsidRPr="00E6599F">
        <w:t xml:space="preserve">REVIEWER </w:t>
      </w:r>
      <w:r>
        <w:t xml:space="preserve">AND CONTACT </w:t>
      </w:r>
      <w:r w:rsidRPr="00E6599F">
        <w:t>INFORMATION</w:t>
      </w:r>
    </w:p>
    <w:p w14:paraId="46DD442D" w14:textId="77777777" w:rsidR="00C66205" w:rsidRDefault="00C66205" w:rsidP="00C66205">
      <w:pPr>
        <w:tabs>
          <w:tab w:val="right" w:leader="dot" w:pos="10710"/>
        </w:tabs>
        <w:rPr>
          <w:rFonts w:cs="Arial"/>
          <w:b/>
          <w:sz w:val="22"/>
          <w:szCs w:val="22"/>
        </w:rPr>
      </w:pPr>
      <w:r w:rsidRPr="00016701">
        <w:rPr>
          <w:rFonts w:cs="Arial"/>
          <w:b/>
          <w:sz w:val="22"/>
          <w:szCs w:val="22"/>
        </w:rPr>
        <w:t xml:space="preserve">If you have specific questions concerning </w:t>
      </w:r>
      <w:r>
        <w:rPr>
          <w:rFonts w:cs="Arial"/>
          <w:b/>
          <w:sz w:val="22"/>
          <w:szCs w:val="22"/>
        </w:rPr>
        <w:t>this review</w:t>
      </w:r>
      <w:r w:rsidRPr="00016701">
        <w:rPr>
          <w:rFonts w:cs="Arial"/>
          <w:b/>
          <w:sz w:val="22"/>
          <w:szCs w:val="22"/>
        </w:rPr>
        <w:t>, please contact</w:t>
      </w:r>
      <w:r>
        <w:rPr>
          <w:rFonts w:cs="Arial"/>
          <w:b/>
          <w:sz w:val="22"/>
          <w:szCs w:val="22"/>
        </w:rPr>
        <w:t xml:space="preserve"> the Floodplain Review Engineer</w:t>
      </w:r>
      <w:r w:rsidRPr="00016701">
        <w:rPr>
          <w:rFonts w:cs="Arial"/>
          <w:b/>
          <w:sz w:val="22"/>
          <w:szCs w:val="22"/>
        </w:rPr>
        <w:t xml:space="preserve">, Marie Benavides, by e-mail at </w:t>
      </w:r>
      <w:hyperlink r:id="rId12" w:history="1">
        <w:r w:rsidRPr="00AD06F0">
          <w:rPr>
            <w:rStyle w:val="Hyperlink"/>
            <w:rFonts w:cs="Arial"/>
            <w:b/>
            <w:sz w:val="22"/>
            <w:szCs w:val="22"/>
          </w:rPr>
          <w:t>ben071@henrico.gov</w:t>
        </w:r>
      </w:hyperlink>
      <w:r>
        <w:rPr>
          <w:rFonts w:cs="Arial"/>
          <w:b/>
          <w:sz w:val="22"/>
          <w:szCs w:val="22"/>
        </w:rPr>
        <w:t xml:space="preserve"> </w:t>
      </w:r>
      <w:r w:rsidRPr="00016701">
        <w:rPr>
          <w:rFonts w:cs="Arial"/>
          <w:b/>
          <w:sz w:val="22"/>
          <w:szCs w:val="22"/>
        </w:rPr>
        <w:t>or by telephone</w:t>
      </w:r>
      <w:r>
        <w:rPr>
          <w:rFonts w:cs="Arial"/>
          <w:b/>
          <w:sz w:val="22"/>
          <w:szCs w:val="22"/>
        </w:rPr>
        <w:t xml:space="preserve"> at </w:t>
      </w:r>
      <w:r w:rsidRPr="00016701">
        <w:rPr>
          <w:rFonts w:cs="Arial"/>
          <w:b/>
          <w:sz w:val="22"/>
          <w:szCs w:val="22"/>
        </w:rPr>
        <w:t>(</w:t>
      </w:r>
      <w:r>
        <w:rPr>
          <w:rFonts w:cs="Arial"/>
          <w:b/>
          <w:sz w:val="22"/>
          <w:szCs w:val="22"/>
        </w:rPr>
        <w:t>804</w:t>
      </w:r>
      <w:r w:rsidRPr="00016701">
        <w:rPr>
          <w:rFonts w:cs="Arial"/>
          <w:b/>
          <w:sz w:val="22"/>
          <w:szCs w:val="22"/>
        </w:rPr>
        <w:t xml:space="preserve">) </w:t>
      </w:r>
      <w:r>
        <w:rPr>
          <w:rFonts w:cs="Arial"/>
          <w:b/>
          <w:sz w:val="22"/>
          <w:szCs w:val="22"/>
        </w:rPr>
        <w:t>501</w:t>
      </w:r>
      <w:r w:rsidRPr="00016701">
        <w:rPr>
          <w:rFonts w:cs="Arial"/>
          <w:b/>
          <w:sz w:val="22"/>
          <w:szCs w:val="22"/>
        </w:rPr>
        <w:t>-</w:t>
      </w:r>
      <w:r>
        <w:rPr>
          <w:rFonts w:cs="Arial"/>
          <w:b/>
          <w:sz w:val="22"/>
          <w:szCs w:val="22"/>
        </w:rPr>
        <w:t>7240.</w:t>
      </w:r>
    </w:p>
    <w:p w14:paraId="100BD27E" w14:textId="77777777" w:rsidR="00C66205" w:rsidRDefault="00C66205" w:rsidP="00C66205">
      <w:pPr>
        <w:tabs>
          <w:tab w:val="right" w:leader="dot" w:pos="10710"/>
        </w:tabs>
        <w:rPr>
          <w:rFonts w:cs="Arial"/>
          <w:b/>
          <w:sz w:val="22"/>
          <w:szCs w:val="22"/>
        </w:rPr>
      </w:pPr>
    </w:p>
    <w:p w14:paraId="7C2C4C45" w14:textId="77777777" w:rsidR="00257CA0" w:rsidRPr="00B22EFA" w:rsidRDefault="00257CA0" w:rsidP="00257CA0">
      <w:pPr>
        <w:tabs>
          <w:tab w:val="right" w:leader="dot" w:pos="10710"/>
        </w:tabs>
        <w:rPr>
          <w:rFonts w:cs="Arial"/>
          <w:b/>
          <w:sz w:val="22"/>
          <w:szCs w:val="22"/>
        </w:rPr>
      </w:pPr>
      <w:r w:rsidRPr="00B22EFA">
        <w:rPr>
          <w:rFonts w:cs="Arial"/>
          <w:b/>
          <w:sz w:val="22"/>
          <w:szCs w:val="22"/>
        </w:rPr>
        <w:t>Reviewed by:</w:t>
      </w:r>
      <w:r w:rsidRPr="00B22EFA">
        <w:rPr>
          <w:rFonts w:cs="Arial"/>
          <w:b/>
          <w:sz w:val="22"/>
          <w:szCs w:val="22"/>
        </w:rPr>
        <w:tab/>
      </w:r>
      <w:r w:rsidRPr="00B22EFA">
        <w:rPr>
          <w:rFonts w:cs="Arial"/>
          <w:b/>
          <w:sz w:val="22"/>
          <w:szCs w:val="22"/>
        </w:rPr>
        <w:fldChar w:fldCharType="begin">
          <w:ffData>
            <w:name w:val="Text25"/>
            <w:enabled/>
            <w:calcOnExit w:val="0"/>
            <w:textInput/>
          </w:ffData>
        </w:fldChar>
      </w:r>
      <w:r w:rsidRPr="00B22EFA">
        <w:rPr>
          <w:rFonts w:cs="Arial"/>
          <w:b/>
          <w:sz w:val="22"/>
          <w:szCs w:val="22"/>
        </w:rPr>
        <w:instrText xml:space="preserve"> FORMTEXT </w:instrText>
      </w:r>
      <w:r w:rsidRPr="00B22EFA">
        <w:rPr>
          <w:rFonts w:cs="Arial"/>
          <w:b/>
          <w:sz w:val="22"/>
          <w:szCs w:val="22"/>
        </w:rPr>
      </w:r>
      <w:r w:rsidRPr="00B22EFA">
        <w:rPr>
          <w:rFonts w:cs="Arial"/>
          <w:b/>
          <w:sz w:val="22"/>
          <w:szCs w:val="22"/>
        </w:rPr>
        <w:fldChar w:fldCharType="separate"/>
      </w:r>
      <w:r w:rsidRPr="00B22EFA">
        <w:rPr>
          <w:noProof/>
        </w:rPr>
        <w:t> </w:t>
      </w:r>
      <w:r w:rsidRPr="00B22EFA">
        <w:rPr>
          <w:noProof/>
        </w:rPr>
        <w:t> </w:t>
      </w:r>
      <w:r w:rsidRPr="00B22EFA">
        <w:rPr>
          <w:noProof/>
        </w:rPr>
        <w:t> </w:t>
      </w:r>
      <w:r w:rsidRPr="00B22EFA">
        <w:rPr>
          <w:noProof/>
        </w:rPr>
        <w:t> </w:t>
      </w:r>
      <w:r w:rsidRPr="00B22EFA">
        <w:rPr>
          <w:noProof/>
        </w:rPr>
        <w:t> </w:t>
      </w:r>
      <w:r w:rsidRPr="00B22EFA">
        <w:fldChar w:fldCharType="end"/>
      </w:r>
      <w:r w:rsidRPr="00B22EFA">
        <w:rPr>
          <w:rFonts w:cs="Arial"/>
          <w:b/>
          <w:sz w:val="22"/>
          <w:szCs w:val="22"/>
        </w:rPr>
        <w:tab/>
      </w:r>
    </w:p>
    <w:p w14:paraId="4A76E688" w14:textId="77777777" w:rsidR="00257CA0" w:rsidRPr="00B22EFA" w:rsidRDefault="00257CA0" w:rsidP="00257CA0">
      <w:pPr>
        <w:tabs>
          <w:tab w:val="right" w:leader="dot" w:pos="10710"/>
        </w:tabs>
        <w:rPr>
          <w:rFonts w:cs="Arial"/>
          <w:b/>
          <w:sz w:val="22"/>
          <w:szCs w:val="22"/>
        </w:rPr>
      </w:pPr>
      <w:r w:rsidRPr="00B22EFA">
        <w:rPr>
          <w:rFonts w:cs="Arial"/>
          <w:b/>
          <w:sz w:val="22"/>
          <w:szCs w:val="22"/>
        </w:rPr>
        <w:t>Date Reviewed:</w:t>
      </w:r>
      <w:r w:rsidRPr="00B22EFA">
        <w:rPr>
          <w:rFonts w:cs="Arial"/>
          <w:b/>
          <w:sz w:val="22"/>
          <w:szCs w:val="22"/>
        </w:rPr>
        <w:tab/>
      </w:r>
      <w:r w:rsidRPr="00B22EFA">
        <w:rPr>
          <w:rFonts w:cs="Arial"/>
          <w:b/>
          <w:sz w:val="22"/>
          <w:szCs w:val="22"/>
        </w:rPr>
        <w:fldChar w:fldCharType="begin">
          <w:ffData>
            <w:name w:val="Text26"/>
            <w:enabled/>
            <w:calcOnExit w:val="0"/>
            <w:textInput/>
          </w:ffData>
        </w:fldChar>
      </w:r>
      <w:r w:rsidRPr="00B22EFA">
        <w:rPr>
          <w:rFonts w:cs="Arial"/>
          <w:b/>
          <w:sz w:val="22"/>
          <w:szCs w:val="22"/>
        </w:rPr>
        <w:instrText xml:space="preserve"> FORMTEXT </w:instrText>
      </w:r>
      <w:r w:rsidRPr="00B22EFA">
        <w:rPr>
          <w:rFonts w:cs="Arial"/>
          <w:b/>
          <w:sz w:val="22"/>
          <w:szCs w:val="22"/>
        </w:rPr>
      </w:r>
      <w:r w:rsidRPr="00B22EFA">
        <w:rPr>
          <w:rFonts w:cs="Arial"/>
          <w:b/>
          <w:sz w:val="22"/>
          <w:szCs w:val="22"/>
        </w:rPr>
        <w:fldChar w:fldCharType="separate"/>
      </w:r>
      <w:r w:rsidRPr="00B22EFA">
        <w:rPr>
          <w:noProof/>
        </w:rPr>
        <w:t> </w:t>
      </w:r>
      <w:r w:rsidRPr="00B22EFA">
        <w:rPr>
          <w:noProof/>
        </w:rPr>
        <w:t> </w:t>
      </w:r>
      <w:r w:rsidRPr="00B22EFA">
        <w:rPr>
          <w:noProof/>
        </w:rPr>
        <w:t> </w:t>
      </w:r>
      <w:r w:rsidRPr="00B22EFA">
        <w:rPr>
          <w:noProof/>
        </w:rPr>
        <w:t> </w:t>
      </w:r>
      <w:r w:rsidRPr="00B22EFA">
        <w:rPr>
          <w:noProof/>
        </w:rPr>
        <w:t> </w:t>
      </w:r>
      <w:r w:rsidRPr="00B22EFA">
        <w:fldChar w:fldCharType="end"/>
      </w:r>
      <w:r w:rsidRPr="00B22EFA">
        <w:rPr>
          <w:rFonts w:cs="Arial"/>
          <w:b/>
          <w:sz w:val="22"/>
          <w:szCs w:val="22"/>
        </w:rPr>
        <w:tab/>
      </w:r>
    </w:p>
    <w:p w14:paraId="7A8D460D" w14:textId="77777777" w:rsidR="00EB044E" w:rsidRDefault="00EB044E" w:rsidP="00EB044E">
      <w:pPr>
        <w:pBdr>
          <w:bottom w:val="wave" w:sz="6" w:space="1" w:color="auto"/>
        </w:pBdr>
        <w:spacing w:afterLines="25" w:after="60"/>
        <w:ind w:left="540" w:hanging="540"/>
        <w:jc w:val="both"/>
        <w:rPr>
          <w:sz w:val="22"/>
          <w:szCs w:val="22"/>
        </w:rPr>
      </w:pPr>
    </w:p>
    <w:p w14:paraId="18C55BC2" w14:textId="77777777" w:rsidR="00EB044E" w:rsidRDefault="00EB044E" w:rsidP="00EB044E">
      <w:pPr>
        <w:spacing w:afterLines="25" w:after="60"/>
        <w:ind w:left="540" w:hanging="540"/>
        <w:jc w:val="both"/>
        <w:rPr>
          <w:sz w:val="22"/>
          <w:szCs w:val="22"/>
        </w:rPr>
      </w:pPr>
    </w:p>
    <w:p w14:paraId="665DDED7" w14:textId="05DF5AC5" w:rsidR="00EB044E" w:rsidRPr="00376FD2" w:rsidRDefault="00EB044E" w:rsidP="00EB044E">
      <w:pPr>
        <w:pBdr>
          <w:top w:val="single" w:sz="4" w:space="1" w:color="FF0000"/>
          <w:left w:val="single" w:sz="4" w:space="4" w:color="FF0000"/>
          <w:bottom w:val="single" w:sz="4" w:space="1" w:color="FF0000"/>
          <w:right w:val="single" w:sz="4" w:space="4" w:color="FF0000"/>
        </w:pBdr>
        <w:spacing w:after="80"/>
        <w:jc w:val="center"/>
        <w:rPr>
          <w:b/>
          <w:bCs/>
          <w:sz w:val="22"/>
          <w:szCs w:val="22"/>
        </w:rPr>
      </w:pPr>
      <w:r w:rsidRPr="00376FD2">
        <w:rPr>
          <w:b/>
          <w:bCs/>
          <w:sz w:val="22"/>
          <w:szCs w:val="22"/>
        </w:rPr>
        <w:fldChar w:fldCharType="begin">
          <w:ffData>
            <w:name w:val="Check19"/>
            <w:enabled/>
            <w:calcOnExit w:val="0"/>
            <w:checkBox>
              <w:sizeAuto/>
              <w:default w:val="0"/>
              <w:checked w:val="0"/>
            </w:checkBox>
          </w:ffData>
        </w:fldChar>
      </w:r>
      <w:r w:rsidRPr="00376FD2">
        <w:rPr>
          <w:b/>
          <w:bCs/>
          <w:sz w:val="22"/>
          <w:szCs w:val="22"/>
        </w:rPr>
        <w:instrText xml:space="preserve"> FORMCHECKBOX </w:instrText>
      </w:r>
      <w:r w:rsidR="0001531A">
        <w:rPr>
          <w:b/>
          <w:bCs/>
          <w:sz w:val="22"/>
          <w:szCs w:val="22"/>
        </w:rPr>
      </w:r>
      <w:r w:rsidR="0001531A">
        <w:rPr>
          <w:b/>
          <w:bCs/>
          <w:sz w:val="22"/>
          <w:szCs w:val="22"/>
        </w:rPr>
        <w:fldChar w:fldCharType="separate"/>
      </w:r>
      <w:r w:rsidRPr="00376FD2">
        <w:rPr>
          <w:b/>
          <w:bCs/>
          <w:sz w:val="22"/>
          <w:szCs w:val="22"/>
        </w:rPr>
        <w:fldChar w:fldCharType="end"/>
      </w:r>
      <w:r w:rsidRPr="00376FD2">
        <w:rPr>
          <w:b/>
          <w:bCs/>
          <w:sz w:val="22"/>
          <w:szCs w:val="22"/>
        </w:rPr>
        <w:t xml:space="preserve">    Revisions Required</w:t>
      </w:r>
      <w:r w:rsidRPr="00376FD2">
        <w:rPr>
          <w:b/>
          <w:bCs/>
          <w:sz w:val="22"/>
          <w:szCs w:val="22"/>
        </w:rPr>
        <w:tab/>
      </w:r>
      <w:r w:rsidR="00495BBF">
        <w:rPr>
          <w:b/>
          <w:bCs/>
          <w:sz w:val="22"/>
          <w:szCs w:val="22"/>
        </w:rPr>
        <w:fldChar w:fldCharType="begin">
          <w:ffData>
            <w:name w:val=""/>
            <w:enabled/>
            <w:calcOnExit w:val="0"/>
            <w:checkBox>
              <w:sizeAuto/>
              <w:default w:val="0"/>
            </w:checkBox>
          </w:ffData>
        </w:fldChar>
      </w:r>
      <w:r w:rsidR="00495BBF">
        <w:rPr>
          <w:b/>
          <w:bCs/>
          <w:sz w:val="22"/>
          <w:szCs w:val="22"/>
        </w:rPr>
        <w:instrText xml:space="preserve"> FORMCHECKBOX </w:instrText>
      </w:r>
      <w:r w:rsidR="0001531A">
        <w:rPr>
          <w:b/>
          <w:bCs/>
          <w:sz w:val="22"/>
          <w:szCs w:val="22"/>
        </w:rPr>
      </w:r>
      <w:r w:rsidR="0001531A">
        <w:rPr>
          <w:b/>
          <w:bCs/>
          <w:sz w:val="22"/>
          <w:szCs w:val="22"/>
        </w:rPr>
        <w:fldChar w:fldCharType="separate"/>
      </w:r>
      <w:r w:rsidR="00495BBF">
        <w:rPr>
          <w:b/>
          <w:bCs/>
          <w:sz w:val="22"/>
          <w:szCs w:val="22"/>
        </w:rPr>
        <w:fldChar w:fldCharType="end"/>
      </w:r>
      <w:r w:rsidRPr="00376FD2">
        <w:rPr>
          <w:b/>
          <w:bCs/>
          <w:sz w:val="22"/>
          <w:szCs w:val="22"/>
        </w:rPr>
        <w:t xml:space="preserve">    </w:t>
      </w:r>
      <w:r>
        <w:rPr>
          <w:b/>
          <w:bCs/>
          <w:sz w:val="22"/>
          <w:szCs w:val="22"/>
        </w:rPr>
        <w:t>All Comments Addressed</w:t>
      </w:r>
      <w:r>
        <w:rPr>
          <w:b/>
          <w:bCs/>
          <w:sz w:val="22"/>
          <w:szCs w:val="22"/>
        </w:rPr>
        <w:tab/>
        <w:t xml:space="preserve"> </w:t>
      </w:r>
      <w:r>
        <w:rPr>
          <w:b/>
          <w:bCs/>
          <w:sz w:val="22"/>
          <w:szCs w:val="22"/>
        </w:rPr>
        <w:fldChar w:fldCharType="begin">
          <w:ffData>
            <w:name w:val=""/>
            <w:enabled/>
            <w:calcOnExit w:val="0"/>
            <w:checkBox>
              <w:sizeAuto/>
              <w:default w:val="0"/>
            </w:checkBox>
          </w:ffData>
        </w:fldChar>
      </w:r>
      <w:r>
        <w:rPr>
          <w:b/>
          <w:bCs/>
          <w:sz w:val="22"/>
          <w:szCs w:val="22"/>
        </w:rPr>
        <w:instrText xml:space="preserve"> FORMCHECKBOX </w:instrText>
      </w:r>
      <w:r w:rsidR="0001531A">
        <w:rPr>
          <w:b/>
          <w:bCs/>
          <w:sz w:val="22"/>
          <w:szCs w:val="22"/>
        </w:rPr>
      </w:r>
      <w:r w:rsidR="0001531A">
        <w:rPr>
          <w:b/>
          <w:bCs/>
          <w:sz w:val="22"/>
          <w:szCs w:val="22"/>
        </w:rPr>
        <w:fldChar w:fldCharType="separate"/>
      </w:r>
      <w:r>
        <w:rPr>
          <w:b/>
          <w:bCs/>
          <w:sz w:val="22"/>
          <w:szCs w:val="22"/>
        </w:rPr>
        <w:fldChar w:fldCharType="end"/>
      </w:r>
      <w:r w:rsidRPr="00376FD2">
        <w:rPr>
          <w:b/>
          <w:bCs/>
          <w:sz w:val="22"/>
          <w:szCs w:val="22"/>
        </w:rPr>
        <w:t xml:space="preserve">    </w:t>
      </w:r>
      <w:r>
        <w:rPr>
          <w:b/>
          <w:bCs/>
          <w:sz w:val="22"/>
          <w:szCs w:val="22"/>
        </w:rPr>
        <w:t>No Comments</w:t>
      </w:r>
    </w:p>
    <w:p w14:paraId="3A3AD53E" w14:textId="77777777" w:rsidR="00EB044E" w:rsidRDefault="00EB044E" w:rsidP="00EB044E"/>
    <w:p w14:paraId="7E137E04" w14:textId="77777777" w:rsidR="00EB044E" w:rsidRPr="00E6599F" w:rsidRDefault="00EB044E" w:rsidP="00EB044E">
      <w:pPr>
        <w:pStyle w:val="Heading1"/>
      </w:pPr>
      <w:r w:rsidRPr="00E6599F">
        <w:t xml:space="preserve">FLOODPLAIN </w:t>
      </w:r>
      <w:r>
        <w:t xml:space="preserve">ON PARCEL(S) AND/OR IMPACTED </w:t>
      </w:r>
      <w:r w:rsidRPr="00E6599F">
        <w:t>BY PROPOSED DEVELOPMENT (check all that apply)</w:t>
      </w:r>
    </w:p>
    <w:p w14:paraId="582615EB" w14:textId="62F3C59C" w:rsidR="00697553" w:rsidRPr="00E6599F" w:rsidRDefault="00697553" w:rsidP="00B22EFA">
      <w:pPr>
        <w:spacing w:after="240"/>
        <w:mirrorIndents/>
        <w:jc w:val="both"/>
        <w:rPr>
          <w:sz w:val="22"/>
          <w:szCs w:val="22"/>
        </w:rPr>
      </w:pPr>
      <w:r w:rsidRPr="00E6599F">
        <w:rPr>
          <w:sz w:val="22"/>
          <w:szCs w:val="22"/>
        </w:rPr>
        <w:fldChar w:fldCharType="begin">
          <w:ffData>
            <w:name w:val="Check19"/>
            <w:enabled/>
            <w:calcOnExit w:val="0"/>
            <w:checkBox>
              <w:sizeAuto/>
              <w:default w:val="0"/>
            </w:checkBox>
          </w:ffData>
        </w:fldChar>
      </w:r>
      <w:bookmarkStart w:id="0" w:name="Check19"/>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bookmarkEnd w:id="0"/>
      <w:r w:rsidRPr="00E6599F">
        <w:rPr>
          <w:sz w:val="22"/>
          <w:szCs w:val="22"/>
        </w:rPr>
        <w:t xml:space="preserve">    Community SFHA      </w:t>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FEMA SFHA      </w:t>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Adjacent to SFHA (within 40’ setback or 500-year floodplain)</w:t>
      </w:r>
    </w:p>
    <w:p w14:paraId="1D8C86E0" w14:textId="42176AB3" w:rsidR="00697553" w:rsidRPr="00E6599F" w:rsidRDefault="00697553" w:rsidP="00B22EFA">
      <w:pPr>
        <w:spacing w:after="24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286786" w:rsidRPr="00E6599F">
        <w:rPr>
          <w:sz w:val="22"/>
          <w:szCs w:val="22"/>
        </w:rPr>
        <w:t xml:space="preserve"> </w:t>
      </w:r>
      <w:r w:rsidRPr="00E6599F">
        <w:rPr>
          <w:sz w:val="22"/>
          <w:szCs w:val="22"/>
        </w:rPr>
        <w:t xml:space="preserve">No SFHA – </w:t>
      </w:r>
      <w:r w:rsidR="0042185A" w:rsidRPr="0001531A">
        <w:rPr>
          <w:sz w:val="22"/>
          <w:szCs w:val="22"/>
        </w:rPr>
        <w:t>(</w:t>
      </w:r>
      <w:r w:rsidR="00174D6E" w:rsidRPr="0001531A">
        <w:rPr>
          <w:sz w:val="22"/>
          <w:szCs w:val="22"/>
        </w:rPr>
        <w:t xml:space="preserve">Ordinance </w:t>
      </w:r>
      <w:r w:rsidR="00F42054" w:rsidRPr="0001531A">
        <w:rPr>
          <w:sz w:val="22"/>
          <w:szCs w:val="22"/>
        </w:rPr>
        <w:t>applicable</w:t>
      </w:r>
      <w:r w:rsidRPr="0001531A">
        <w:rPr>
          <w:sz w:val="22"/>
          <w:szCs w:val="22"/>
        </w:rPr>
        <w:t>, Sec. 10-</w:t>
      </w:r>
      <w:r w:rsidR="00174D6E" w:rsidRPr="00F42054">
        <w:rPr>
          <w:sz w:val="22"/>
          <w:szCs w:val="22"/>
          <w:highlight w:val="yellow"/>
        </w:rPr>
        <w:t>(XX)</w:t>
      </w:r>
      <w:r w:rsidR="00F42054" w:rsidRPr="0001531A">
        <w:rPr>
          <w:sz w:val="22"/>
          <w:szCs w:val="22"/>
        </w:rPr>
        <w:t xml:space="preserve"> applies</w:t>
      </w:r>
      <w:r w:rsidR="0042185A" w:rsidRPr="0001531A">
        <w:rPr>
          <w:sz w:val="22"/>
          <w:szCs w:val="22"/>
        </w:rPr>
        <w:t>)</w:t>
      </w:r>
      <w:r w:rsidRPr="00E6599F">
        <w:rPr>
          <w:sz w:val="22"/>
          <w:szCs w:val="22"/>
        </w:rPr>
        <w:t xml:space="preserve">      </w:t>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No SFHA – Floodplain ord. not applicable</w:t>
      </w:r>
    </w:p>
    <w:p w14:paraId="4939FA1F" w14:textId="77777777" w:rsidR="00697553" w:rsidRPr="00E6599F" w:rsidRDefault="00697553" w:rsidP="00B22EFA">
      <w:pPr>
        <w:ind w:left="540" w:hanging="540"/>
        <w:jc w:val="both"/>
        <w:rPr>
          <w:b/>
          <w:bCs/>
          <w:sz w:val="22"/>
          <w:szCs w:val="22"/>
        </w:rPr>
      </w:pPr>
      <w:r w:rsidRPr="00E6599F">
        <w:rPr>
          <w:b/>
          <w:bCs/>
          <w:sz w:val="22"/>
          <w:szCs w:val="22"/>
        </w:rPr>
        <w:t>Flood Zone(s):</w:t>
      </w:r>
    </w:p>
    <w:p w14:paraId="503D4A35" w14:textId="01C291C6" w:rsidR="00697553" w:rsidRPr="00E6599F" w:rsidRDefault="00697553" w:rsidP="00B22EFA">
      <w:pPr>
        <w:spacing w:after="240"/>
        <w:ind w:left="540" w:hanging="54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A</w:t>
      </w:r>
      <w:r w:rsidRPr="00E6599F">
        <w:rPr>
          <w:sz w:val="22"/>
          <w:szCs w:val="22"/>
        </w:rPr>
        <w:tab/>
      </w: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AE</w:t>
      </w: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Floodway</w:t>
      </w:r>
      <w:r w:rsidRPr="00E6599F">
        <w:rPr>
          <w:sz w:val="22"/>
          <w:szCs w:val="22"/>
        </w:rPr>
        <w:tab/>
      </w: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Pr="00B22EFA">
        <w:rPr>
          <w:sz w:val="22"/>
          <w:szCs w:val="22"/>
        </w:rPr>
        <w:t>X500 (500-year)</w:t>
      </w:r>
    </w:p>
    <w:p w14:paraId="00B4CA29" w14:textId="45AE1B7E" w:rsidR="00495BBF" w:rsidRDefault="00495BBF" w:rsidP="00495BBF">
      <w:pPr>
        <w:spacing w:after="240"/>
        <w:jc w:val="both"/>
        <w:rPr>
          <w:b/>
          <w:bCs/>
          <w:sz w:val="22"/>
          <w:szCs w:val="22"/>
        </w:rPr>
      </w:pPr>
      <w:bookmarkStart w:id="1" w:name="_Hlk169082741"/>
      <w:r>
        <w:rPr>
          <w:b/>
          <w:bCs/>
          <w:sz w:val="22"/>
          <w:szCs w:val="22"/>
        </w:rPr>
        <w:t xml:space="preserve">FEMA Flood Insurance Rate Map (FIRM) Panel(s) (if applicable): </w:t>
      </w:r>
      <w:r>
        <w:rPr>
          <w:rFonts w:cs="Arial"/>
          <w:i/>
          <w:sz w:val="22"/>
          <w:szCs w:val="22"/>
          <w:u w:val="single"/>
        </w:rPr>
        <w:fldChar w:fldCharType="begin">
          <w:ffData>
            <w:name w:val=""/>
            <w:enabled/>
            <w:calcOnExit w:val="0"/>
            <w:textInput/>
          </w:ffData>
        </w:fldChar>
      </w:r>
      <w:r>
        <w:rPr>
          <w:rFonts w:cs="Arial"/>
          <w:i/>
          <w:sz w:val="22"/>
          <w:szCs w:val="22"/>
          <w:u w:val="single"/>
        </w:rPr>
        <w:instrText xml:space="preserve"> FORMTEXT </w:instrText>
      </w:r>
      <w:r>
        <w:rPr>
          <w:rFonts w:cs="Arial"/>
          <w:i/>
          <w:sz w:val="22"/>
          <w:szCs w:val="22"/>
          <w:u w:val="single"/>
        </w:rPr>
      </w:r>
      <w:r>
        <w:rPr>
          <w:rFonts w:cs="Arial"/>
          <w:i/>
          <w:sz w:val="22"/>
          <w:szCs w:val="22"/>
          <w:u w:val="single"/>
        </w:rPr>
        <w:fldChar w:fldCharType="separate"/>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sz w:val="22"/>
          <w:szCs w:val="22"/>
          <w:u w:val="single"/>
        </w:rPr>
        <w:fldChar w:fldCharType="end"/>
      </w:r>
    </w:p>
    <w:bookmarkEnd w:id="1"/>
    <w:p w14:paraId="7DF15E58" w14:textId="77777777" w:rsidR="00697553" w:rsidRPr="00E6599F" w:rsidRDefault="00697553" w:rsidP="00B22EFA">
      <w:pPr>
        <w:spacing w:after="240"/>
        <w:jc w:val="both"/>
        <w:rPr>
          <w:b/>
          <w:bCs/>
          <w:sz w:val="22"/>
          <w:szCs w:val="22"/>
        </w:rPr>
      </w:pPr>
      <w:r w:rsidRPr="00E6599F">
        <w:rPr>
          <w:b/>
          <w:bCs/>
          <w:sz w:val="22"/>
          <w:szCs w:val="22"/>
        </w:rPr>
        <w:t xml:space="preserve">Watercourse(s) Impacted: </w:t>
      </w: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0C7794FB" w14:textId="77777777" w:rsidR="00697553" w:rsidRPr="00E6599F" w:rsidRDefault="00697553" w:rsidP="00B22EFA">
      <w:pPr>
        <w:spacing w:after="240"/>
        <w:jc w:val="both"/>
        <w:rPr>
          <w:rFonts w:cs="Arial"/>
          <w:i/>
          <w:sz w:val="22"/>
          <w:szCs w:val="22"/>
          <w:u w:val="single"/>
        </w:rPr>
      </w:pPr>
      <w:r w:rsidRPr="00E6599F">
        <w:rPr>
          <w:b/>
          <w:bCs/>
          <w:sz w:val="22"/>
          <w:szCs w:val="22"/>
        </w:rPr>
        <w:t>Base Flood Elevation(s):</w:t>
      </w:r>
      <w:r w:rsidRPr="00E6599F">
        <w:rPr>
          <w:rFonts w:cs="Arial"/>
          <w:i/>
          <w:sz w:val="22"/>
          <w:szCs w:val="22"/>
        </w:rPr>
        <w:t xml:space="preserve"> </w:t>
      </w:r>
      <w:bookmarkStart w:id="2" w:name="OLE_LINK3"/>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bookmarkEnd w:id="2"/>
    </w:p>
    <w:p w14:paraId="72C20592" w14:textId="77777777" w:rsidR="00697553" w:rsidRDefault="00697553" w:rsidP="00B22EFA">
      <w:pPr>
        <w:jc w:val="both"/>
        <w:rPr>
          <w:rFonts w:cs="Arial"/>
          <w:iCs/>
          <w:sz w:val="22"/>
          <w:szCs w:val="22"/>
          <w:u w:val="single"/>
        </w:rPr>
      </w:pPr>
    </w:p>
    <w:p w14:paraId="647D043F" w14:textId="77777777" w:rsidR="00495BBF" w:rsidRPr="00E6599F" w:rsidRDefault="00495BBF" w:rsidP="00B22EFA">
      <w:pPr>
        <w:jc w:val="both"/>
        <w:rPr>
          <w:rFonts w:cs="Arial"/>
          <w:iCs/>
          <w:sz w:val="22"/>
          <w:szCs w:val="22"/>
          <w:u w:val="single"/>
        </w:rPr>
      </w:pPr>
    </w:p>
    <w:p w14:paraId="185CB59E" w14:textId="77777777" w:rsidR="00697553" w:rsidRPr="00E6599F" w:rsidRDefault="00697553" w:rsidP="00B22EFA">
      <w:pPr>
        <w:pStyle w:val="Heading1"/>
      </w:pPr>
      <w:r w:rsidRPr="00E6599F">
        <w:lastRenderedPageBreak/>
        <w:t>DESCRIPTION OF PROPOSED DEVELOPMENT IMPACTING SFHA OR ADJACENT AREAS</w:t>
      </w:r>
    </w:p>
    <w:p w14:paraId="37B02060" w14:textId="77777777" w:rsidR="00697553" w:rsidRPr="00E6599F" w:rsidRDefault="00697553" w:rsidP="00B22EFA">
      <w:pPr>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6CC65558" w14:textId="77777777" w:rsidR="00286786" w:rsidRPr="00E6599F" w:rsidRDefault="00286786" w:rsidP="00286786"/>
    <w:p w14:paraId="1123E5BE" w14:textId="4E1504DF" w:rsidR="00396C38" w:rsidRPr="00E6599F" w:rsidRDefault="00A17244" w:rsidP="00CB3B31">
      <w:pPr>
        <w:pStyle w:val="Heading1"/>
      </w:pPr>
      <w:r w:rsidRPr="00E6599F">
        <w:t xml:space="preserve">FLOODPLAIN </w:t>
      </w:r>
      <w:r w:rsidR="001D1A96" w:rsidRPr="00E6599F">
        <w:t>BOUNDARY INTERPRE</w:t>
      </w:r>
      <w:r w:rsidR="00FB308B">
        <w:t>T</w:t>
      </w:r>
      <w:r w:rsidR="001D1A96" w:rsidRPr="00E6599F">
        <w:t xml:space="preserve">ATION AND </w:t>
      </w:r>
      <w:r w:rsidRPr="00E6599F">
        <w:t>MAPPING</w:t>
      </w:r>
      <w:r w:rsidR="000F44AE" w:rsidRPr="00E6599F">
        <w:t xml:space="preserve"> REQUIREMENTS</w:t>
      </w:r>
    </w:p>
    <w:p w14:paraId="04AF13FD" w14:textId="08E4FA99" w:rsidR="00E562C3" w:rsidRPr="00E6599F" w:rsidRDefault="00E562C3" w:rsidP="00CA384C">
      <w:pPr>
        <w:spacing w:after="80"/>
        <w:ind w:left="360" w:hanging="360"/>
        <w:jc w:val="both"/>
        <w:rPr>
          <w:bCs/>
          <w:i/>
          <w:iCs/>
          <w:sz w:val="22"/>
          <w:szCs w:val="22"/>
        </w:rPr>
      </w:pPr>
      <w:r w:rsidRPr="00E6599F">
        <w:rPr>
          <w:bCs/>
          <w:i/>
          <w:iCs/>
          <w:sz w:val="22"/>
          <w:szCs w:val="22"/>
        </w:rPr>
        <w:t xml:space="preserve">Please note: Floodplain boundaries must be shown on </w:t>
      </w:r>
      <w:r w:rsidRPr="00E6599F">
        <w:rPr>
          <w:b/>
          <w:i/>
          <w:iCs/>
          <w:sz w:val="22"/>
          <w:szCs w:val="22"/>
          <w:u w:val="single"/>
        </w:rPr>
        <w:t>all</w:t>
      </w:r>
      <w:r w:rsidRPr="00E6599F">
        <w:rPr>
          <w:bCs/>
          <w:i/>
          <w:iCs/>
          <w:sz w:val="22"/>
          <w:szCs w:val="22"/>
        </w:rPr>
        <w:t xml:space="preserve"> applicable plan pages.</w:t>
      </w:r>
    </w:p>
    <w:p w14:paraId="2C0A87CF" w14:textId="5CBD79C1" w:rsidR="001B7009" w:rsidRPr="00E6599F" w:rsidRDefault="00541861" w:rsidP="001B7009">
      <w:pPr>
        <w:pStyle w:val="ListParagraph"/>
        <w:numPr>
          <w:ilvl w:val="0"/>
          <w:numId w:val="36"/>
        </w:numPr>
        <w:tabs>
          <w:tab w:val="left" w:pos="360"/>
        </w:tabs>
        <w:spacing w:after="80"/>
        <w:ind w:left="720" w:hanging="720"/>
        <w:contextualSpacing w:val="0"/>
        <w:jc w:val="both"/>
        <w:rPr>
          <w:sz w:val="22"/>
          <w:szCs w:val="22"/>
        </w:rPr>
      </w:pPr>
      <w:r w:rsidRPr="00E6599F" w:rsidDel="00AF150C">
        <w:rPr>
          <w:sz w:val="22"/>
          <w:szCs w:val="22"/>
        </w:rPr>
        <w:fldChar w:fldCharType="begin">
          <w:ffData>
            <w:name w:val="Check19"/>
            <w:enabled/>
            <w:calcOnExit w:val="0"/>
            <w:checkBox>
              <w:sizeAuto/>
              <w:default w:val="0"/>
              <w:checked w:val="0"/>
            </w:checkBox>
          </w:ffData>
        </w:fldChar>
      </w:r>
      <w:r w:rsidRPr="00E6599F" w:rsidDel="00AF150C">
        <w:rPr>
          <w:sz w:val="22"/>
          <w:szCs w:val="22"/>
        </w:rPr>
        <w:instrText xml:space="preserve"> FORMCHECKBOX </w:instrText>
      </w:r>
      <w:r w:rsidR="0001531A">
        <w:rPr>
          <w:sz w:val="22"/>
          <w:szCs w:val="22"/>
        </w:rPr>
      </w:r>
      <w:r w:rsidR="0001531A">
        <w:rPr>
          <w:sz w:val="22"/>
          <w:szCs w:val="22"/>
        </w:rPr>
        <w:fldChar w:fldCharType="separate"/>
      </w:r>
      <w:r w:rsidRPr="00E6599F" w:rsidDel="00AF150C">
        <w:rPr>
          <w:sz w:val="22"/>
          <w:szCs w:val="22"/>
        </w:rPr>
        <w:fldChar w:fldCharType="end"/>
      </w:r>
      <w:r w:rsidRPr="00E6599F" w:rsidDel="00AF150C">
        <w:rPr>
          <w:sz w:val="22"/>
          <w:szCs w:val="22"/>
        </w:rPr>
        <w:tab/>
      </w:r>
      <w:r w:rsidR="001B7009" w:rsidRPr="00E6599F">
        <w:rPr>
          <w:sz w:val="22"/>
          <w:szCs w:val="22"/>
        </w:rPr>
        <w:t>Flood zone information (</w:t>
      </w:r>
      <w:r w:rsidR="000D313C" w:rsidRPr="00E6599F">
        <w:rPr>
          <w:sz w:val="22"/>
          <w:szCs w:val="22"/>
        </w:rPr>
        <w:t>“Floodplain Type</w:t>
      </w:r>
      <w:r w:rsidR="001B7009" w:rsidRPr="00E6599F">
        <w:rPr>
          <w:sz w:val="22"/>
          <w:szCs w:val="22"/>
        </w:rPr>
        <w:t>, Zone Designation</w:t>
      </w:r>
      <w:r w:rsidR="000D313C" w:rsidRPr="00E6599F">
        <w:rPr>
          <w:sz w:val="22"/>
          <w:szCs w:val="22"/>
        </w:rPr>
        <w:t>”</w:t>
      </w:r>
      <w:r w:rsidR="001B7009" w:rsidRPr="00E6599F">
        <w:rPr>
          <w:sz w:val="22"/>
          <w:szCs w:val="22"/>
        </w:rPr>
        <w:t>) must be noted on the plan cover sheet</w:t>
      </w:r>
      <w:r w:rsidR="009C2C8D" w:rsidRPr="00E6599F">
        <w:rPr>
          <w:sz w:val="22"/>
          <w:szCs w:val="22"/>
        </w:rPr>
        <w:t>. This includes the 500-year floodplain and floodway, when applicable (</w:t>
      </w:r>
      <w:r w:rsidR="00750969" w:rsidRPr="00E6599F">
        <w:rPr>
          <w:sz w:val="22"/>
          <w:szCs w:val="22"/>
        </w:rPr>
        <w:t>e.g.,</w:t>
      </w:r>
      <w:r w:rsidR="009C2C8D" w:rsidRPr="00E6599F">
        <w:rPr>
          <w:sz w:val="22"/>
          <w:szCs w:val="22"/>
        </w:rPr>
        <w:t xml:space="preserve"> “FEMA SFHA, AE Zone”, “Community SFHA, A Zone”, “FEMA 500-yr floodplain”).</w:t>
      </w:r>
    </w:p>
    <w:p w14:paraId="693B225F" w14:textId="447C8849" w:rsidR="00541861" w:rsidRPr="00E6599F" w:rsidRDefault="00AF150C" w:rsidP="00AF150C">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7061C8" w:rsidRPr="00E6599F">
        <w:rPr>
          <w:sz w:val="22"/>
          <w:szCs w:val="22"/>
        </w:rPr>
        <w:t xml:space="preserve">The floodplain boundaries are not shown on the plan. </w:t>
      </w:r>
      <w:r w:rsidR="005D43B2" w:rsidRPr="00E6599F">
        <w:rPr>
          <w:sz w:val="22"/>
          <w:szCs w:val="22"/>
        </w:rPr>
        <w:t>C</w:t>
      </w:r>
      <w:r w:rsidR="007061C8" w:rsidRPr="00E6599F">
        <w:rPr>
          <w:sz w:val="22"/>
          <w:szCs w:val="22"/>
        </w:rPr>
        <w:t xml:space="preserve">learly </w:t>
      </w:r>
      <w:r w:rsidR="005D43B2" w:rsidRPr="00E6599F">
        <w:rPr>
          <w:sz w:val="22"/>
          <w:szCs w:val="22"/>
        </w:rPr>
        <w:t>delineate</w:t>
      </w:r>
      <w:r w:rsidR="007061C8" w:rsidRPr="00E6599F">
        <w:rPr>
          <w:sz w:val="22"/>
          <w:szCs w:val="22"/>
        </w:rPr>
        <w:t xml:space="preserve"> and label the boundaries, including flood zone</w:t>
      </w:r>
      <w:r w:rsidR="006C3250" w:rsidRPr="00E6599F">
        <w:rPr>
          <w:sz w:val="22"/>
          <w:szCs w:val="22"/>
        </w:rPr>
        <w:t xml:space="preserve"> (e.g. “FEMA SFHA, A Zone”)</w:t>
      </w:r>
      <w:r w:rsidR="00F52E5E" w:rsidRPr="00E6599F">
        <w:rPr>
          <w:sz w:val="22"/>
          <w:szCs w:val="22"/>
        </w:rPr>
        <w:t>.</w:t>
      </w:r>
    </w:p>
    <w:p w14:paraId="4057D12D" w14:textId="4D1AF0E5" w:rsidR="000E6A3D" w:rsidRPr="00E6599F" w:rsidRDefault="000E6A3D" w:rsidP="00CA384C">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202384" w:rsidRPr="00E6599F">
        <w:rPr>
          <w:sz w:val="22"/>
          <w:szCs w:val="22"/>
        </w:rPr>
        <w:tab/>
        <w:t xml:space="preserve">The floodplain boundaries on the plan are not </w:t>
      </w:r>
      <w:r w:rsidR="00BA0748" w:rsidRPr="00E6599F">
        <w:rPr>
          <w:sz w:val="22"/>
          <w:szCs w:val="22"/>
        </w:rPr>
        <w:t xml:space="preserve">correctly </w:t>
      </w:r>
      <w:r w:rsidR="00202384" w:rsidRPr="00E6599F">
        <w:rPr>
          <w:sz w:val="22"/>
          <w:szCs w:val="22"/>
        </w:rPr>
        <w:t xml:space="preserve">labeled. </w:t>
      </w:r>
      <w:r w:rsidR="00F92EDA" w:rsidRPr="00E6599F">
        <w:rPr>
          <w:sz w:val="22"/>
          <w:szCs w:val="22"/>
        </w:rPr>
        <w:t>Clearly</w:t>
      </w:r>
      <w:r w:rsidR="00202384" w:rsidRPr="00E6599F">
        <w:rPr>
          <w:sz w:val="22"/>
          <w:szCs w:val="22"/>
        </w:rPr>
        <w:t xml:space="preserve"> </w:t>
      </w:r>
      <w:r w:rsidR="00F92EDA" w:rsidRPr="00E6599F">
        <w:rPr>
          <w:sz w:val="22"/>
          <w:szCs w:val="22"/>
        </w:rPr>
        <w:t>delineate</w:t>
      </w:r>
      <w:r w:rsidR="00202384" w:rsidRPr="00E6599F">
        <w:rPr>
          <w:sz w:val="22"/>
          <w:szCs w:val="22"/>
        </w:rPr>
        <w:t xml:space="preserve"> and label the boundaries, including flood zone (e.g. </w:t>
      </w:r>
      <w:r w:rsidR="009A4B67" w:rsidRPr="00E6599F">
        <w:rPr>
          <w:sz w:val="22"/>
          <w:szCs w:val="22"/>
        </w:rPr>
        <w:t>“</w:t>
      </w:r>
      <w:r w:rsidR="00202384" w:rsidRPr="00E6599F">
        <w:rPr>
          <w:sz w:val="22"/>
          <w:szCs w:val="22"/>
        </w:rPr>
        <w:t xml:space="preserve">FEMA </w:t>
      </w:r>
      <w:r w:rsidR="009A4B67" w:rsidRPr="00E6599F">
        <w:rPr>
          <w:sz w:val="22"/>
          <w:szCs w:val="22"/>
        </w:rPr>
        <w:t>SFHA</w:t>
      </w:r>
      <w:r w:rsidR="00202384" w:rsidRPr="00E6599F">
        <w:rPr>
          <w:sz w:val="22"/>
          <w:szCs w:val="22"/>
        </w:rPr>
        <w:t>, A Zone</w:t>
      </w:r>
      <w:r w:rsidR="009A4B67" w:rsidRPr="00E6599F">
        <w:rPr>
          <w:sz w:val="22"/>
          <w:szCs w:val="22"/>
        </w:rPr>
        <w:t>”</w:t>
      </w:r>
      <w:r w:rsidR="00202384" w:rsidRPr="00E6599F">
        <w:rPr>
          <w:sz w:val="22"/>
          <w:szCs w:val="22"/>
        </w:rPr>
        <w:t>).</w:t>
      </w:r>
    </w:p>
    <w:p w14:paraId="475C44D4" w14:textId="1D985A5C" w:rsidR="00104FED" w:rsidRPr="00E6599F" w:rsidRDefault="00104FED" w:rsidP="00CA384C">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A749AF" w:rsidRPr="00E6599F">
        <w:rPr>
          <w:sz w:val="22"/>
          <w:szCs w:val="22"/>
        </w:rPr>
        <w:tab/>
        <w:t>The floodplain boundaries on the plan are difficult to see</w:t>
      </w:r>
      <w:r w:rsidR="008E7441" w:rsidRPr="00E6599F">
        <w:rPr>
          <w:sz w:val="22"/>
          <w:szCs w:val="22"/>
        </w:rPr>
        <w:t xml:space="preserve">. Clearly delineate using a line style that is easily distinguishable </w:t>
      </w:r>
      <w:r w:rsidR="00933498" w:rsidRPr="00E6599F">
        <w:rPr>
          <w:sz w:val="22"/>
          <w:szCs w:val="22"/>
        </w:rPr>
        <w:t xml:space="preserve">from other lines on the plans. </w:t>
      </w:r>
      <w:r w:rsidR="00A749AF" w:rsidRPr="00E6599F">
        <w:rPr>
          <w:sz w:val="22"/>
          <w:szCs w:val="22"/>
        </w:rPr>
        <w:t xml:space="preserve">  </w:t>
      </w:r>
    </w:p>
    <w:p w14:paraId="2DB07E09" w14:textId="4F9F633D" w:rsidR="00A749AF" w:rsidRPr="00E6599F" w:rsidRDefault="002E4DDE" w:rsidP="00CA384C">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The floodplain boundaries on the plan do not reflect the current effective floodplain boundaries as shown on the Henrico County Floodplain Maps. </w:t>
      </w:r>
      <w:r w:rsidR="009502F1" w:rsidRPr="00E6599F">
        <w:rPr>
          <w:sz w:val="22"/>
          <w:szCs w:val="22"/>
        </w:rPr>
        <w:t xml:space="preserve">Update to use effective </w:t>
      </w:r>
      <w:r w:rsidR="006F17A5" w:rsidRPr="00E6599F">
        <w:rPr>
          <w:sz w:val="22"/>
          <w:szCs w:val="22"/>
        </w:rPr>
        <w:t>floodplain.</w:t>
      </w:r>
    </w:p>
    <w:p w14:paraId="023C6DED" w14:textId="3117AAB6" w:rsidR="00002098" w:rsidRPr="00E6599F" w:rsidRDefault="00002098" w:rsidP="00CA384C">
      <w:pPr>
        <w:pStyle w:val="ListParagraph"/>
        <w:numPr>
          <w:ilvl w:val="0"/>
          <w:numId w:val="36"/>
        </w:numPr>
        <w:tabs>
          <w:tab w:val="left" w:pos="360"/>
          <w:tab w:val="left" w:pos="72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BF6BCB" w:rsidRPr="00E6599F">
        <w:rPr>
          <w:sz w:val="22"/>
          <w:szCs w:val="22"/>
        </w:rPr>
        <w:t xml:space="preserve">Based on the topography, there are areas of the site </w:t>
      </w:r>
      <w:r w:rsidR="006C3113" w:rsidRPr="00E6599F">
        <w:rPr>
          <w:sz w:val="22"/>
          <w:szCs w:val="22"/>
        </w:rPr>
        <w:t xml:space="preserve">adjacent the </w:t>
      </w:r>
      <w:proofErr w:type="gramStart"/>
      <w:r w:rsidR="006C3113" w:rsidRPr="00E6599F">
        <w:rPr>
          <w:sz w:val="22"/>
          <w:szCs w:val="22"/>
        </w:rPr>
        <w:t>floodplain</w:t>
      </w:r>
      <w:proofErr w:type="gramEnd"/>
      <w:r w:rsidR="006C3113" w:rsidRPr="00E6599F">
        <w:rPr>
          <w:sz w:val="22"/>
          <w:szCs w:val="22"/>
        </w:rPr>
        <w:t xml:space="preserve"> that are below the BFE</w:t>
      </w:r>
      <w:r w:rsidR="00355B36" w:rsidRPr="00E6599F">
        <w:rPr>
          <w:sz w:val="22"/>
          <w:szCs w:val="22"/>
        </w:rPr>
        <w:t xml:space="preserve"> but are not currently mapped within the floodplain. </w:t>
      </w:r>
      <w:r w:rsidRPr="00E6599F">
        <w:rPr>
          <w:sz w:val="22"/>
          <w:szCs w:val="22"/>
        </w:rPr>
        <w:t>According to Sec. 10-6(a) of the Henrico County</w:t>
      </w:r>
      <w:r w:rsidR="00933498" w:rsidRPr="00E6599F">
        <w:rPr>
          <w:sz w:val="22"/>
          <w:szCs w:val="22"/>
        </w:rPr>
        <w:t xml:space="preserve"> Code</w:t>
      </w:r>
      <w:r w:rsidRPr="00E6599F">
        <w:rPr>
          <w:sz w:val="22"/>
          <w:szCs w:val="22"/>
        </w:rPr>
        <w:t xml:space="preserve">, the area shall be considered SFHA and </w:t>
      </w:r>
      <w:r w:rsidR="00E726FE" w:rsidRPr="00E6599F">
        <w:rPr>
          <w:sz w:val="22"/>
          <w:szCs w:val="22"/>
        </w:rPr>
        <w:t xml:space="preserve">is </w:t>
      </w:r>
      <w:r w:rsidRPr="00E6599F">
        <w:rPr>
          <w:sz w:val="22"/>
          <w:szCs w:val="22"/>
        </w:rPr>
        <w:t xml:space="preserve">subject to the requirements </w:t>
      </w:r>
      <w:r w:rsidR="00A26377" w:rsidRPr="00E6599F">
        <w:rPr>
          <w:sz w:val="22"/>
          <w:szCs w:val="22"/>
        </w:rPr>
        <w:t>of the Henrico County Code</w:t>
      </w:r>
      <w:r w:rsidRPr="00E6599F">
        <w:rPr>
          <w:sz w:val="22"/>
          <w:szCs w:val="22"/>
        </w:rPr>
        <w:t>.</w:t>
      </w:r>
      <w:r w:rsidR="000879A2" w:rsidRPr="00E6599F">
        <w:rPr>
          <w:sz w:val="22"/>
          <w:szCs w:val="22"/>
        </w:rPr>
        <w:t xml:space="preserve"> </w:t>
      </w:r>
      <w:r w:rsidR="00F92EDA" w:rsidRPr="00E6599F">
        <w:rPr>
          <w:sz w:val="22"/>
          <w:szCs w:val="22"/>
        </w:rPr>
        <w:t>R</w:t>
      </w:r>
      <w:r w:rsidR="000879A2" w:rsidRPr="00E6599F">
        <w:rPr>
          <w:sz w:val="22"/>
          <w:szCs w:val="22"/>
        </w:rPr>
        <w:t>evise the floodplain boundaries to include these areas.</w:t>
      </w:r>
    </w:p>
    <w:p w14:paraId="23FA31A2" w14:textId="73FCE8A0" w:rsidR="007F5AE1" w:rsidRPr="00E6599F" w:rsidRDefault="000C78FD" w:rsidP="00CA384C">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7F5AE1" w:rsidRPr="00E6599F">
        <w:rPr>
          <w:sz w:val="22"/>
          <w:szCs w:val="22"/>
        </w:rPr>
        <w:t xml:space="preserve">A map change </w:t>
      </w:r>
      <w:r w:rsidR="00755995" w:rsidRPr="00E6599F">
        <w:rPr>
          <w:sz w:val="22"/>
          <w:szCs w:val="22"/>
        </w:rPr>
        <w:t>is required</w:t>
      </w:r>
      <w:r w:rsidR="00D6513C" w:rsidRPr="00E6599F">
        <w:rPr>
          <w:sz w:val="22"/>
          <w:szCs w:val="22"/>
        </w:rPr>
        <w:t>:</w:t>
      </w:r>
    </w:p>
    <w:p w14:paraId="138F1A6D" w14:textId="31910A90" w:rsidR="00400A4B" w:rsidRPr="00E6599F" w:rsidRDefault="00004806" w:rsidP="00564980">
      <w:pPr>
        <w:pStyle w:val="ListParagraph"/>
        <w:tabs>
          <w:tab w:val="left" w:pos="360"/>
        </w:tabs>
        <w:spacing w:after="80"/>
        <w:contextualSpacing w:val="0"/>
        <w:jc w:val="both"/>
        <w:rPr>
          <w:sz w:val="22"/>
          <w:szCs w:val="22"/>
        </w:rPr>
      </w:pPr>
      <w:r w:rsidRPr="00E6599F">
        <w:rPr>
          <w:i/>
          <w:iCs/>
          <w:sz w:val="22"/>
          <w:szCs w:val="22"/>
        </w:rPr>
        <w:t>C</w:t>
      </w:r>
      <w:r w:rsidR="00AF4E11" w:rsidRPr="00E6599F">
        <w:rPr>
          <w:i/>
          <w:iCs/>
          <w:sz w:val="22"/>
          <w:szCs w:val="22"/>
        </w:rPr>
        <w:t>LOMR</w:t>
      </w:r>
      <w:r w:rsidRPr="00E6599F">
        <w:rPr>
          <w:i/>
          <w:iCs/>
          <w:sz w:val="22"/>
          <w:szCs w:val="22"/>
        </w:rPr>
        <w:t xml:space="preserve"> approval</w:t>
      </w:r>
      <w:r w:rsidR="00AF4E11" w:rsidRPr="00E6599F">
        <w:rPr>
          <w:i/>
          <w:iCs/>
          <w:sz w:val="22"/>
          <w:szCs w:val="22"/>
        </w:rPr>
        <w:t xml:space="preserve"> is </w:t>
      </w:r>
      <w:r w:rsidR="00400A4B" w:rsidRPr="00E6599F">
        <w:rPr>
          <w:i/>
          <w:iCs/>
          <w:sz w:val="22"/>
          <w:szCs w:val="22"/>
        </w:rPr>
        <w:t xml:space="preserve">required prior to </w:t>
      </w:r>
      <w:r w:rsidRPr="00E6599F">
        <w:rPr>
          <w:i/>
          <w:iCs/>
          <w:sz w:val="22"/>
          <w:szCs w:val="22"/>
        </w:rPr>
        <w:t>construction</w:t>
      </w:r>
      <w:r w:rsidR="00400A4B" w:rsidRPr="00E6599F">
        <w:rPr>
          <w:i/>
          <w:iCs/>
          <w:sz w:val="22"/>
          <w:szCs w:val="22"/>
        </w:rPr>
        <w:t xml:space="preserve"> </w:t>
      </w:r>
      <w:r w:rsidRPr="00E6599F">
        <w:rPr>
          <w:i/>
          <w:iCs/>
          <w:sz w:val="22"/>
          <w:szCs w:val="22"/>
        </w:rPr>
        <w:t>plan approval</w:t>
      </w:r>
      <w:r w:rsidR="00750969" w:rsidRPr="00E6599F">
        <w:rPr>
          <w:i/>
          <w:iCs/>
          <w:sz w:val="22"/>
          <w:szCs w:val="22"/>
        </w:rPr>
        <w:t xml:space="preserve">. </w:t>
      </w:r>
      <w:r w:rsidR="00AF4E11" w:rsidRPr="00E6599F">
        <w:rPr>
          <w:i/>
          <w:iCs/>
          <w:sz w:val="22"/>
          <w:szCs w:val="22"/>
        </w:rPr>
        <w:t xml:space="preserve"> LOMR </w:t>
      </w:r>
      <w:r w:rsidRPr="00E6599F">
        <w:rPr>
          <w:i/>
          <w:iCs/>
          <w:sz w:val="22"/>
          <w:szCs w:val="22"/>
        </w:rPr>
        <w:t xml:space="preserve">approval </w:t>
      </w:r>
      <w:r w:rsidR="00AF4E11" w:rsidRPr="00E6599F">
        <w:rPr>
          <w:i/>
          <w:iCs/>
          <w:sz w:val="22"/>
          <w:szCs w:val="22"/>
        </w:rPr>
        <w:t>may be required</w:t>
      </w:r>
      <w:r w:rsidRPr="00E6599F">
        <w:rPr>
          <w:i/>
          <w:iCs/>
          <w:sz w:val="22"/>
          <w:szCs w:val="22"/>
        </w:rPr>
        <w:t xml:space="preserve"> prior to construction plan approval. See additional comments below.</w:t>
      </w:r>
    </w:p>
    <w:p w14:paraId="4F166B98" w14:textId="748ADCAB" w:rsidR="00AF150C" w:rsidRPr="00E6599F" w:rsidRDefault="00D6513C" w:rsidP="00AF150C">
      <w:pPr>
        <w:spacing w:after="80"/>
        <w:ind w:left="1440" w:hanging="360"/>
        <w:jc w:val="both"/>
        <w:rPr>
          <w:i/>
          <w:iCs/>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AF150C" w:rsidRPr="00E6599F">
        <w:rPr>
          <w:sz w:val="22"/>
          <w:szCs w:val="22"/>
        </w:rPr>
        <w:t>Conditional Letter of Map Revision (CLOMR)</w:t>
      </w:r>
      <w:r w:rsidR="000C7AE1" w:rsidRPr="00E6599F">
        <w:rPr>
          <w:sz w:val="22"/>
          <w:szCs w:val="22"/>
        </w:rPr>
        <w:t>:</w:t>
      </w:r>
      <w:r w:rsidR="00AF150C" w:rsidRPr="00E6599F">
        <w:rPr>
          <w:sz w:val="22"/>
          <w:szCs w:val="22"/>
        </w:rPr>
        <w:t xml:space="preserve"> </w:t>
      </w:r>
    </w:p>
    <w:p w14:paraId="37AB4C6A" w14:textId="04101585" w:rsidR="00AF150C" w:rsidRPr="00E6599F" w:rsidRDefault="00AF150C" w:rsidP="00750969">
      <w:pPr>
        <w:spacing w:after="80"/>
        <w:ind w:left="1800" w:hanging="360"/>
        <w:jc w:val="both"/>
        <w:rPr>
          <w:sz w:val="22"/>
          <w:szCs w:val="22"/>
        </w:rPr>
      </w:pPr>
      <w:r w:rsidRPr="00E6599F">
        <w:rPr>
          <w:i/>
          <w:iCs/>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116E19" w:rsidRPr="00E6599F">
        <w:rPr>
          <w:sz w:val="22"/>
          <w:szCs w:val="22"/>
        </w:rPr>
        <w:t xml:space="preserve">  </w:t>
      </w:r>
      <w:r w:rsidRPr="00E6599F">
        <w:rPr>
          <w:sz w:val="22"/>
          <w:szCs w:val="22"/>
        </w:rPr>
        <w:t>County (Community SFHA only)</w:t>
      </w:r>
    </w:p>
    <w:p w14:paraId="152020D6" w14:textId="7370CC2D" w:rsidR="00AF150C" w:rsidRPr="00E6599F" w:rsidRDefault="00AF150C" w:rsidP="00750969">
      <w:pPr>
        <w:spacing w:after="80"/>
        <w:ind w:left="1800" w:hanging="360"/>
        <w:jc w:val="both"/>
        <w:rPr>
          <w:i/>
          <w:iCs/>
          <w:sz w:val="22"/>
          <w:szCs w:val="22"/>
        </w:rPr>
      </w:pP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116E19" w:rsidRPr="00E6599F">
        <w:rPr>
          <w:sz w:val="22"/>
          <w:szCs w:val="22"/>
        </w:rPr>
        <w:t xml:space="preserve">  </w:t>
      </w:r>
      <w:r w:rsidRPr="00E6599F">
        <w:rPr>
          <w:sz w:val="22"/>
          <w:szCs w:val="22"/>
        </w:rPr>
        <w:t>FEMA (FEMA SFHA only)</w:t>
      </w:r>
    </w:p>
    <w:p w14:paraId="5EBBC694" w14:textId="70E00CD7" w:rsidR="00AF150C" w:rsidRPr="00E6599F" w:rsidRDefault="00AF150C" w:rsidP="00AF150C">
      <w:pPr>
        <w:spacing w:after="80"/>
        <w:ind w:left="1440" w:hanging="360"/>
        <w:jc w:val="both"/>
        <w:rPr>
          <w:i/>
          <w:iCs/>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Letter of Map Revision (LOMR)</w:t>
      </w:r>
      <w:r w:rsidR="000C7AE1" w:rsidRPr="00E6599F">
        <w:rPr>
          <w:sz w:val="22"/>
          <w:szCs w:val="22"/>
        </w:rPr>
        <w:t>:</w:t>
      </w:r>
    </w:p>
    <w:p w14:paraId="36D5DBFF" w14:textId="631D8C91" w:rsidR="00AF150C" w:rsidRPr="00E6599F" w:rsidRDefault="00AF150C" w:rsidP="00750969">
      <w:pPr>
        <w:spacing w:after="80"/>
        <w:ind w:left="1800" w:hanging="360"/>
        <w:jc w:val="both"/>
        <w:rPr>
          <w:sz w:val="22"/>
          <w:szCs w:val="22"/>
        </w:rPr>
      </w:pPr>
      <w:r w:rsidRPr="00E6599F">
        <w:rPr>
          <w:i/>
          <w:iCs/>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116E19" w:rsidRPr="00E6599F">
        <w:rPr>
          <w:sz w:val="22"/>
          <w:szCs w:val="22"/>
        </w:rPr>
        <w:t xml:space="preserve">  </w:t>
      </w:r>
      <w:r w:rsidRPr="00E6599F">
        <w:rPr>
          <w:sz w:val="22"/>
          <w:szCs w:val="22"/>
        </w:rPr>
        <w:t>County (Community SFHA only)</w:t>
      </w:r>
    </w:p>
    <w:p w14:paraId="45659237" w14:textId="6FF9C10B" w:rsidR="00AF150C" w:rsidRPr="00E6599F" w:rsidRDefault="00AF150C" w:rsidP="00750969">
      <w:pPr>
        <w:spacing w:after="80"/>
        <w:ind w:left="1800" w:hanging="360"/>
        <w:jc w:val="both"/>
        <w:rPr>
          <w:i/>
          <w:iCs/>
          <w:sz w:val="22"/>
          <w:szCs w:val="22"/>
        </w:rPr>
      </w:pP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116E19" w:rsidRPr="00E6599F">
        <w:rPr>
          <w:sz w:val="22"/>
          <w:szCs w:val="22"/>
        </w:rPr>
        <w:t xml:space="preserve">  </w:t>
      </w:r>
      <w:r w:rsidRPr="00E6599F">
        <w:rPr>
          <w:sz w:val="22"/>
          <w:szCs w:val="22"/>
        </w:rPr>
        <w:t>FEMA (FEMA SFHA only)</w:t>
      </w:r>
    </w:p>
    <w:p w14:paraId="3AEB7A9E" w14:textId="77777777" w:rsidR="007A7CD6" w:rsidRPr="00E6599F" w:rsidRDefault="007A7CD6" w:rsidP="002062F5">
      <w:pPr>
        <w:tabs>
          <w:tab w:val="left" w:pos="360"/>
          <w:tab w:val="left" w:pos="6480"/>
        </w:tabs>
        <w:spacing w:afterLines="25" w:after="60"/>
        <w:jc w:val="both"/>
        <w:rPr>
          <w:rFonts w:cs="Arial"/>
          <w:b/>
          <w:bCs/>
          <w:i/>
          <w:iCs/>
          <w:sz w:val="22"/>
          <w:szCs w:val="22"/>
        </w:rPr>
      </w:pPr>
      <w:r w:rsidRPr="00E6599F">
        <w:rPr>
          <w:rFonts w:cs="Arial"/>
          <w:b/>
          <w:bCs/>
          <w:i/>
          <w:iCs/>
          <w:sz w:val="22"/>
          <w:szCs w:val="22"/>
        </w:rPr>
        <w:t>ADDITIONAL COMMENTS:</w:t>
      </w:r>
    </w:p>
    <w:p w14:paraId="76CBC335" w14:textId="77777777" w:rsidR="007A7CD6" w:rsidRPr="00E6599F" w:rsidRDefault="007A7CD6" w:rsidP="002062F5">
      <w:pPr>
        <w:numPr>
          <w:ilvl w:val="1"/>
          <w:numId w:val="3"/>
        </w:numPr>
        <w:spacing w:afterLines="25" w:after="60"/>
        <w:ind w:left="180" w:hanging="180"/>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359C9AEA" w14:textId="77777777" w:rsidR="00D35181" w:rsidRPr="00E6599F" w:rsidRDefault="00D35181" w:rsidP="00B22EFA">
      <w:pPr>
        <w:spacing w:afterLines="25" w:after="60"/>
        <w:jc w:val="both"/>
        <w:rPr>
          <w:rFonts w:cs="Arial"/>
          <w:i/>
          <w:sz w:val="22"/>
          <w:szCs w:val="22"/>
          <w:u w:val="single"/>
        </w:rPr>
      </w:pPr>
    </w:p>
    <w:p w14:paraId="66390B82" w14:textId="3E6AC9D6" w:rsidR="00D35181" w:rsidRPr="00E6599F" w:rsidRDefault="00D35181" w:rsidP="00B22EFA">
      <w:pPr>
        <w:pStyle w:val="Heading2"/>
      </w:pPr>
      <w:r w:rsidRPr="00E6599F">
        <w:t>MAP REVISION SUBMITTAL REQUIREMENTS</w:t>
      </w:r>
    </w:p>
    <w:p w14:paraId="357B6DC4" w14:textId="30A81916" w:rsidR="00D35181" w:rsidRPr="00E6599F" w:rsidRDefault="00D35181" w:rsidP="00B22EFA">
      <w:pPr>
        <w:pStyle w:val="ListParagraph"/>
        <w:numPr>
          <w:ilvl w:val="0"/>
          <w:numId w:val="39"/>
        </w:numPr>
        <w:tabs>
          <w:tab w:val="left" w:pos="1440"/>
        </w:tabs>
        <w:contextualSpacing w:val="0"/>
        <w:jc w:val="both"/>
        <w:rPr>
          <w:rFonts w:cs="Arial"/>
          <w:b/>
          <w:bCs/>
          <w:i/>
          <w:iCs/>
          <w:sz w:val="22"/>
          <w:szCs w:val="22"/>
        </w:rPr>
      </w:pPr>
      <w:r w:rsidRPr="00E6599F">
        <w:rPr>
          <w:rFonts w:cs="Arial"/>
          <w:i/>
          <w:iCs/>
          <w:sz w:val="22"/>
          <w:szCs w:val="22"/>
        </w:rPr>
        <w:t xml:space="preserve">A Map Revision must be supported by technical data though a flood study. In addition to this technical data, property owner notification letters, a list of impacted property owners, and a map depicting the revised area must be provided. This information must be submitted electronically in </w:t>
      </w:r>
      <w:r w:rsidRPr="00E6599F">
        <w:rPr>
          <w:rFonts w:cs="Arial"/>
          <w:b/>
          <w:bCs/>
          <w:i/>
          <w:iCs/>
          <w:sz w:val="22"/>
          <w:szCs w:val="22"/>
          <w:u w:val="single"/>
        </w:rPr>
        <w:t>one complete package</w:t>
      </w:r>
      <w:r w:rsidR="000C746D" w:rsidRPr="000C746D">
        <w:rPr>
          <w:rFonts w:cs="Arial"/>
          <w:i/>
          <w:iCs/>
          <w:sz w:val="22"/>
          <w:szCs w:val="22"/>
        </w:rPr>
        <w:t xml:space="preserve"> </w:t>
      </w:r>
      <w:r w:rsidR="000C746D" w:rsidRPr="00E6599F">
        <w:rPr>
          <w:rFonts w:cs="Arial"/>
          <w:i/>
          <w:iCs/>
          <w:sz w:val="22"/>
          <w:szCs w:val="22"/>
        </w:rPr>
        <w:t xml:space="preserve">using the </w:t>
      </w:r>
      <w:hyperlink r:id="rId13" w:history="1">
        <w:r w:rsidR="000C746D" w:rsidRPr="00230831">
          <w:rPr>
            <w:rStyle w:val="Hyperlink"/>
            <w:rFonts w:cs="Arial"/>
            <w:i/>
            <w:iCs/>
            <w:sz w:val="22"/>
            <w:szCs w:val="22"/>
          </w:rPr>
          <w:t>Build Henrico</w:t>
        </w:r>
      </w:hyperlink>
      <w:r w:rsidR="000C746D" w:rsidRPr="00E6599F">
        <w:rPr>
          <w:rFonts w:cs="Arial"/>
          <w:i/>
          <w:iCs/>
          <w:sz w:val="22"/>
          <w:szCs w:val="22"/>
        </w:rPr>
        <w:t xml:space="preserve"> site. </w:t>
      </w:r>
      <w:r w:rsidR="000C746D" w:rsidRPr="00E6599F">
        <w:rPr>
          <w:rFonts w:cs="Arial"/>
          <w:b/>
          <w:bCs/>
          <w:i/>
          <w:iCs/>
          <w:sz w:val="22"/>
          <w:szCs w:val="22"/>
        </w:rPr>
        <w:t xml:space="preserve">Files must be in a compressed folder (.zip) and submitted through </w:t>
      </w:r>
      <w:hyperlink r:id="rId14" w:history="1">
        <w:r w:rsidR="000C746D" w:rsidRPr="00230831">
          <w:rPr>
            <w:rStyle w:val="Hyperlink"/>
            <w:rFonts w:cs="Arial"/>
            <w:b/>
            <w:bCs/>
            <w:i/>
            <w:iCs/>
            <w:sz w:val="22"/>
            <w:szCs w:val="22"/>
          </w:rPr>
          <w:t>Build Henrico</w:t>
        </w:r>
      </w:hyperlink>
      <w:r w:rsidR="000C746D" w:rsidRPr="00E6599F">
        <w:rPr>
          <w:rFonts w:cs="Arial"/>
          <w:b/>
          <w:bCs/>
          <w:i/>
          <w:iCs/>
          <w:sz w:val="22"/>
          <w:szCs w:val="22"/>
        </w:rPr>
        <w:t xml:space="preserve"> as “DPW - Floodplain Documentation”.</w:t>
      </w:r>
    </w:p>
    <w:p w14:paraId="5B2ED57D" w14:textId="77777777" w:rsidR="00D35181" w:rsidRPr="00E6599F" w:rsidRDefault="00D35181" w:rsidP="00B22EFA">
      <w:pPr>
        <w:pStyle w:val="ListParagraph"/>
        <w:numPr>
          <w:ilvl w:val="0"/>
          <w:numId w:val="39"/>
        </w:numPr>
        <w:tabs>
          <w:tab w:val="left" w:pos="1440"/>
        </w:tabs>
        <w:contextualSpacing w:val="0"/>
        <w:jc w:val="both"/>
        <w:rPr>
          <w:rFonts w:cs="Arial"/>
          <w:b/>
          <w:bCs/>
          <w:i/>
          <w:iCs/>
          <w:sz w:val="22"/>
          <w:szCs w:val="22"/>
        </w:rPr>
      </w:pPr>
      <w:r w:rsidRPr="00E6599F">
        <w:rPr>
          <w:rFonts w:cs="Arial"/>
          <w:i/>
          <w:iCs/>
          <w:sz w:val="22"/>
          <w:szCs w:val="22"/>
        </w:rPr>
        <w:t>A complete Map Revision submittal package includes but is not limited to:</w:t>
      </w:r>
    </w:p>
    <w:p w14:paraId="2EC0FBB8" w14:textId="77777777" w:rsidR="00D35181" w:rsidRPr="00E6599F" w:rsidRDefault="00D35181" w:rsidP="00B22EFA">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lastRenderedPageBreak/>
        <w:t>Signed and sealed Flood Study Narrative Report (.pdf)</w:t>
      </w:r>
    </w:p>
    <w:p w14:paraId="3C859D7B" w14:textId="77777777" w:rsidR="00D35181" w:rsidRPr="00E6599F" w:rsidRDefault="00D35181" w:rsidP="00B22EFA">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Associated technical data (e.g.: HEC-RAS model files, hydrologic model files (HydroCAD, PondPack, etc.), pre-/post-topographic surveys, etc.).</w:t>
      </w:r>
    </w:p>
    <w:p w14:paraId="6CF75724" w14:textId="77777777" w:rsidR="00D35181" w:rsidRPr="00E6599F" w:rsidRDefault="00D35181" w:rsidP="00B22EFA">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Impacted property owner list (.xlsx)</w:t>
      </w:r>
    </w:p>
    <w:p w14:paraId="67D6E9A6" w14:textId="77777777" w:rsidR="00D35181" w:rsidRPr="00E6599F" w:rsidRDefault="00D35181" w:rsidP="00B22EFA">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Property Owner Notification Letters, Mail Merge ready (.docx)</w:t>
      </w:r>
    </w:p>
    <w:p w14:paraId="3ACE82F6" w14:textId="77777777" w:rsidR="00D35181" w:rsidRPr="00E6599F" w:rsidRDefault="00D35181" w:rsidP="00B22EFA">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Response to Comments, when applicable (.xlsx)</w:t>
      </w:r>
    </w:p>
    <w:p w14:paraId="2264C75C" w14:textId="07D506F0" w:rsidR="00F96724" w:rsidRPr="00B22EFA" w:rsidRDefault="00D35181" w:rsidP="00D35181">
      <w:pPr>
        <w:spacing w:afterLines="25" w:after="60"/>
        <w:ind w:left="540"/>
        <w:rPr>
          <w:rStyle w:val="Hyperlink"/>
          <w:rFonts w:cs="Arial"/>
          <w:i/>
          <w:iCs/>
          <w:color w:val="auto"/>
          <w:sz w:val="22"/>
          <w:szCs w:val="22"/>
        </w:rPr>
      </w:pPr>
      <w:r w:rsidRPr="00E6599F">
        <w:rPr>
          <w:rFonts w:cs="Arial"/>
          <w:i/>
          <w:iCs/>
          <w:sz w:val="22"/>
          <w:szCs w:val="22"/>
        </w:rPr>
        <w:t xml:space="preserve">Additional information and templates for flood studies, narrative reports, and map revision documents are available online in the </w:t>
      </w:r>
      <w:hyperlink r:id="rId15" w:history="1">
        <w:r w:rsidR="002109DA" w:rsidRPr="002A2B9E">
          <w:rPr>
            <w:rStyle w:val="Hyperlink"/>
            <w:rFonts w:cs="Arial"/>
            <w:i/>
            <w:iCs/>
            <w:sz w:val="22"/>
            <w:szCs w:val="22"/>
          </w:rPr>
          <w:t>Floodplain Technical Guidance Manual, Sec. 5.2 and Sec. 6.3.K</w:t>
        </w:r>
      </w:hyperlink>
      <w:r w:rsidR="002A2B9E">
        <w:rPr>
          <w:rFonts w:cs="Arial"/>
          <w:i/>
          <w:iCs/>
          <w:sz w:val="22"/>
          <w:szCs w:val="22"/>
        </w:rPr>
        <w:t>.</w:t>
      </w:r>
    </w:p>
    <w:p w14:paraId="0D59E5ED" w14:textId="77777777" w:rsidR="001D1A96" w:rsidRPr="00B22EFA" w:rsidRDefault="001D1A96" w:rsidP="00B22EFA">
      <w:pPr>
        <w:spacing w:afterLines="25" w:after="60"/>
        <w:jc w:val="both"/>
        <w:rPr>
          <w:rFonts w:cs="Arial"/>
          <w:iCs/>
          <w:sz w:val="22"/>
          <w:szCs w:val="22"/>
          <w:u w:val="single"/>
        </w:rPr>
      </w:pPr>
    </w:p>
    <w:p w14:paraId="0402AD34" w14:textId="77777777" w:rsidR="004F46A5" w:rsidRPr="00E6599F" w:rsidRDefault="004F46A5" w:rsidP="00564980">
      <w:pPr>
        <w:pStyle w:val="Heading1"/>
      </w:pPr>
      <w:r w:rsidRPr="00E6599F">
        <w:t>NO-RISE CERTIFICATE REQUIREMENTS</w:t>
      </w:r>
    </w:p>
    <w:p w14:paraId="759A8845" w14:textId="0D0A7278" w:rsidR="004F46A5" w:rsidRPr="00E6599F" w:rsidRDefault="003E0D08" w:rsidP="004F46A5">
      <w:pPr>
        <w:pStyle w:val="ListParagraph"/>
        <w:numPr>
          <w:ilvl w:val="0"/>
          <w:numId w:val="36"/>
        </w:numPr>
        <w:tabs>
          <w:tab w:val="left" w:pos="360"/>
        </w:tabs>
        <w:spacing w:after="80"/>
        <w:ind w:left="720" w:hanging="720"/>
        <w:contextualSpacing w:val="0"/>
        <w:jc w:val="both"/>
        <w:rPr>
          <w:rFonts w:asciiTheme="minorHAnsi" w:hAnsiTheme="minorHAnsi"/>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1531A">
        <w:rPr>
          <w:sz w:val="22"/>
          <w:szCs w:val="22"/>
        </w:rPr>
      </w:r>
      <w:r w:rsidR="0001531A">
        <w:rPr>
          <w:sz w:val="22"/>
          <w:szCs w:val="22"/>
        </w:rPr>
        <w:fldChar w:fldCharType="separate"/>
      </w:r>
      <w:r>
        <w:rPr>
          <w:sz w:val="22"/>
          <w:szCs w:val="22"/>
        </w:rPr>
        <w:fldChar w:fldCharType="end"/>
      </w:r>
      <w:r w:rsidR="004F46A5" w:rsidRPr="00E6599F">
        <w:rPr>
          <w:sz w:val="22"/>
          <w:szCs w:val="22"/>
        </w:rPr>
        <w:tab/>
      </w:r>
      <w:r w:rsidR="004F46A5" w:rsidRPr="00E6599F">
        <w:rPr>
          <w:b/>
          <w:bCs/>
          <w:sz w:val="22"/>
          <w:szCs w:val="22"/>
        </w:rPr>
        <w:t xml:space="preserve">A </w:t>
      </w:r>
      <w:r w:rsidR="004F46A5" w:rsidRPr="00E6599F">
        <w:rPr>
          <w:b/>
          <w:bCs/>
          <w:i/>
          <w:iCs/>
          <w:sz w:val="22"/>
          <w:szCs w:val="22"/>
        </w:rPr>
        <w:t>No-Rise Certificate</w:t>
      </w:r>
      <w:r w:rsidR="004F46A5" w:rsidRPr="00E6599F">
        <w:rPr>
          <w:b/>
          <w:bCs/>
          <w:sz w:val="22"/>
          <w:szCs w:val="22"/>
        </w:rPr>
        <w:t>, signed and sealed by a professional engineer licensed in the Commonwealth of Virginia, is required</w:t>
      </w:r>
      <w:r w:rsidR="004F46A5" w:rsidRPr="00E6599F">
        <w:rPr>
          <w:sz w:val="22"/>
          <w:szCs w:val="22"/>
        </w:rPr>
        <w:t xml:space="preserve"> in accordance with Sec. 10-9(a) of the Henrico County Code with the following supporting technical data:</w:t>
      </w:r>
    </w:p>
    <w:p w14:paraId="446AB53A" w14:textId="77777777" w:rsidR="004F46A5" w:rsidRPr="00E6599F" w:rsidRDefault="004F46A5" w:rsidP="004F46A5">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No Impact Statement</w:t>
      </w:r>
    </w:p>
    <w:p w14:paraId="68524F50" w14:textId="77777777" w:rsidR="002A74AD" w:rsidRPr="00E6599F" w:rsidRDefault="002A74AD" w:rsidP="00B22EFA">
      <w:pPr>
        <w:ind w:left="144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General Engineering Analysis</w:t>
      </w:r>
    </w:p>
    <w:p w14:paraId="38B9A207" w14:textId="77777777" w:rsidR="002A74AD" w:rsidRPr="00E6599F" w:rsidRDefault="002A74AD" w:rsidP="00B22EFA">
      <w:pPr>
        <w:ind w:left="144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Peak Offset</w:t>
      </w:r>
    </w:p>
    <w:p w14:paraId="4489CAF2" w14:textId="77777777" w:rsidR="002A74AD" w:rsidRPr="00E6599F" w:rsidRDefault="002A74AD" w:rsidP="00B22EFA">
      <w:pPr>
        <w:ind w:left="144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Conveyance Shadow</w:t>
      </w:r>
    </w:p>
    <w:p w14:paraId="4CB75D24" w14:textId="77777777" w:rsidR="004F46A5" w:rsidRPr="00E6599F" w:rsidRDefault="004F46A5" w:rsidP="004F46A5">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Compensatory Storage</w:t>
      </w:r>
    </w:p>
    <w:p w14:paraId="317D1D93" w14:textId="77777777" w:rsidR="004F46A5" w:rsidRPr="00E6599F" w:rsidRDefault="004F46A5" w:rsidP="004F46A5">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Flood Study</w:t>
      </w:r>
    </w:p>
    <w:p w14:paraId="27E44EAB" w14:textId="77777777" w:rsidR="004F46A5" w:rsidRPr="00E6599F" w:rsidRDefault="004F46A5" w:rsidP="004F46A5">
      <w:pPr>
        <w:spacing w:after="80"/>
        <w:ind w:left="1440" w:hanging="360"/>
        <w:jc w:val="both"/>
        <w:rPr>
          <w:rFonts w:cs="Arial"/>
          <w:i/>
          <w:sz w:val="22"/>
          <w:szCs w:val="22"/>
          <w:u w:val="single"/>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Other: </w:t>
      </w: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u w:val="single"/>
        </w:rPr>
        <w:t> </w:t>
      </w:r>
      <w:r w:rsidRPr="00E6599F">
        <w:rPr>
          <w:rFonts w:cs="Arial"/>
          <w:i/>
          <w:u w:val="single"/>
        </w:rPr>
        <w:t> </w:t>
      </w:r>
      <w:r w:rsidRPr="00E6599F">
        <w:rPr>
          <w:rFonts w:cs="Arial"/>
          <w:i/>
          <w:u w:val="single"/>
        </w:rPr>
        <w:t> </w:t>
      </w:r>
      <w:r w:rsidRPr="00E6599F">
        <w:rPr>
          <w:rFonts w:cs="Arial"/>
          <w:i/>
          <w:u w:val="single"/>
        </w:rPr>
        <w:t> </w:t>
      </w:r>
      <w:r w:rsidRPr="00E6599F">
        <w:rPr>
          <w:rFonts w:cs="Arial"/>
          <w:i/>
          <w:u w:val="single"/>
        </w:rPr>
        <w:t> </w:t>
      </w:r>
      <w:r w:rsidRPr="00E6599F">
        <w:rPr>
          <w:rFonts w:cs="Arial"/>
          <w:i/>
          <w:sz w:val="22"/>
          <w:szCs w:val="22"/>
          <w:u w:val="single"/>
        </w:rPr>
        <w:fldChar w:fldCharType="end"/>
      </w:r>
    </w:p>
    <w:p w14:paraId="114902CA" w14:textId="5C56AD69" w:rsidR="00AC2C7B" w:rsidRPr="00E6599F" w:rsidRDefault="003E0D08" w:rsidP="00AC2C7B">
      <w:pPr>
        <w:pStyle w:val="ListParagraph"/>
        <w:numPr>
          <w:ilvl w:val="0"/>
          <w:numId w:val="36"/>
        </w:numPr>
        <w:tabs>
          <w:tab w:val="left" w:pos="360"/>
        </w:tabs>
        <w:spacing w:after="80"/>
        <w:ind w:left="720" w:hanging="720"/>
        <w:contextualSpacing w:val="0"/>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AC2C7B" w:rsidRPr="00E6599F">
        <w:rPr>
          <w:rFonts w:cs="Arial"/>
          <w:iCs/>
          <w:sz w:val="22"/>
          <w:szCs w:val="22"/>
        </w:rPr>
        <w:t>Development is proposed in a floodway. The No-Rise Certificate for this proposed development must be supported by a hydrologic and hydraulic analysis, as per Sec. 10-9(j) of the Henrico County Code. A CLOMR and/or LOMR may be required.</w:t>
      </w:r>
    </w:p>
    <w:p w14:paraId="38FCB94E" w14:textId="77777777" w:rsidR="00AC2C7B" w:rsidRPr="00E6599F" w:rsidRDefault="00AC2C7B" w:rsidP="00AC2C7B">
      <w:pPr>
        <w:pStyle w:val="ListParagraph"/>
        <w:numPr>
          <w:ilvl w:val="0"/>
          <w:numId w:val="36"/>
        </w:numPr>
        <w:spacing w:after="80"/>
        <w:contextualSpacing w:val="0"/>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submitted No-Rise Certificate documentation is incomplete:</w:t>
      </w:r>
    </w:p>
    <w:p w14:paraId="525DA879" w14:textId="77777777" w:rsidR="00AC2C7B" w:rsidRPr="00E6599F" w:rsidRDefault="00AC2C7B" w:rsidP="00AC2C7B">
      <w:pPr>
        <w:spacing w:after="80"/>
        <w:ind w:left="1440" w:hanging="367"/>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No-Rise Certificate is not signed and sealed by a professional engineer licensed in the Commonwealth of Virginia.</w:t>
      </w:r>
    </w:p>
    <w:p w14:paraId="6E14FA34" w14:textId="77777777" w:rsidR="00AC2C7B" w:rsidRPr="00E6599F" w:rsidRDefault="00AC2C7B" w:rsidP="00AC2C7B">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supporting narrative report is not included, or the incorrect narrative template was used.</w:t>
      </w:r>
    </w:p>
    <w:p w14:paraId="35CF8B56" w14:textId="77777777" w:rsidR="00AC2C7B" w:rsidRPr="00E6599F" w:rsidRDefault="00AC2C7B" w:rsidP="00AC2C7B">
      <w:pPr>
        <w:spacing w:after="80"/>
        <w:ind w:left="1440" w:hanging="367"/>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supporting narrative report is not signed and sealed by a professional engineer licensed in the Commonwealth of Virginia.</w:t>
      </w:r>
    </w:p>
    <w:p w14:paraId="76213230" w14:textId="77777777" w:rsidR="00AC2C7B" w:rsidRPr="00E6599F" w:rsidRDefault="00AC2C7B" w:rsidP="00AC2C7B">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supporting technical data has not been provided.</w:t>
      </w:r>
    </w:p>
    <w:p w14:paraId="728F545E" w14:textId="277F86B4" w:rsidR="00AC2C7B" w:rsidRPr="00E6599F" w:rsidRDefault="00AC2C7B" w:rsidP="00AC2C7B">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The Response to Comments </w:t>
      </w:r>
      <w:r w:rsidR="002A74AD" w:rsidRPr="00E6599F">
        <w:rPr>
          <w:sz w:val="22"/>
          <w:szCs w:val="22"/>
        </w:rPr>
        <w:t xml:space="preserve">document </w:t>
      </w:r>
      <w:r w:rsidRPr="00E6599F">
        <w:rPr>
          <w:sz w:val="22"/>
          <w:szCs w:val="22"/>
        </w:rPr>
        <w:t>has not been provided.</w:t>
      </w:r>
    </w:p>
    <w:p w14:paraId="543D57E7" w14:textId="77777777" w:rsidR="00AC2C7B" w:rsidRPr="00E6599F" w:rsidRDefault="00AC2C7B" w:rsidP="00B22EFA">
      <w:pPr>
        <w:spacing w:after="80"/>
        <w:jc w:val="both"/>
        <w:rPr>
          <w:sz w:val="22"/>
          <w:szCs w:val="22"/>
          <w:u w:val="single"/>
        </w:rPr>
      </w:pPr>
    </w:p>
    <w:p w14:paraId="23800F90" w14:textId="77777777" w:rsidR="004F46A5" w:rsidRPr="00E6599F" w:rsidRDefault="004F46A5" w:rsidP="004F46A5">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7B9DC378" w14:textId="4CFEA3C9" w:rsidR="003E0D08" w:rsidRPr="006675BB" w:rsidRDefault="003E0D08" w:rsidP="004F46A5">
      <w:pPr>
        <w:numPr>
          <w:ilvl w:val="1"/>
          <w:numId w:val="3"/>
        </w:numPr>
        <w:spacing w:after="80"/>
        <w:ind w:left="180" w:hanging="180"/>
        <w:jc w:val="both"/>
        <w:rPr>
          <w:rFonts w:cs="Arial"/>
          <w:i/>
          <w:sz w:val="22"/>
          <w:szCs w:val="22"/>
          <w:highlight w:val="yellow"/>
          <w:u w:val="single"/>
        </w:rPr>
      </w:pPr>
      <w:r w:rsidRPr="006675BB">
        <w:rPr>
          <w:rFonts w:cs="Arial"/>
          <w:i/>
          <w:sz w:val="22"/>
          <w:szCs w:val="22"/>
          <w:highlight w:val="yellow"/>
          <w:u w:val="single"/>
        </w:rPr>
        <w:t>No-Rise Certificate technical review comments will be provided as a separate comment document.</w:t>
      </w:r>
    </w:p>
    <w:p w14:paraId="2D177765" w14:textId="6038BC54" w:rsidR="004F46A5" w:rsidRPr="00E6599F" w:rsidRDefault="004F46A5" w:rsidP="004F46A5">
      <w:pPr>
        <w:numPr>
          <w:ilvl w:val="1"/>
          <w:numId w:val="3"/>
        </w:numPr>
        <w:spacing w:after="80"/>
        <w:ind w:left="180" w:hanging="180"/>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1B56E264" w14:textId="77777777" w:rsidR="00AC2C7B" w:rsidRPr="00E6599F" w:rsidRDefault="00AC2C7B" w:rsidP="00B22EFA"/>
    <w:p w14:paraId="20AD4005" w14:textId="673C6B23" w:rsidR="00AC2C7B" w:rsidRPr="00E6599F" w:rsidRDefault="00AC2C7B" w:rsidP="00B22EFA">
      <w:pPr>
        <w:pStyle w:val="Heading2"/>
      </w:pPr>
      <w:r w:rsidRPr="00E6599F">
        <w:lastRenderedPageBreak/>
        <w:t xml:space="preserve">NO-RISE </w:t>
      </w:r>
      <w:r w:rsidR="00423A69" w:rsidRPr="00E6599F">
        <w:t>SUBMITTAL REQUIREMENTS</w:t>
      </w:r>
    </w:p>
    <w:p w14:paraId="26AD4327" w14:textId="18DCD929" w:rsidR="002855A7" w:rsidRPr="00E6599F" w:rsidRDefault="00AC2C7B" w:rsidP="002855A7">
      <w:pPr>
        <w:pStyle w:val="ListParagraph"/>
        <w:numPr>
          <w:ilvl w:val="0"/>
          <w:numId w:val="39"/>
        </w:numPr>
        <w:tabs>
          <w:tab w:val="left" w:pos="1440"/>
        </w:tabs>
        <w:contextualSpacing w:val="0"/>
        <w:jc w:val="both"/>
        <w:rPr>
          <w:rFonts w:cs="Arial"/>
          <w:b/>
          <w:bCs/>
          <w:i/>
          <w:iCs/>
          <w:sz w:val="22"/>
          <w:szCs w:val="22"/>
        </w:rPr>
      </w:pPr>
      <w:r w:rsidRPr="00E6599F">
        <w:rPr>
          <w:rFonts w:cs="Arial"/>
          <w:i/>
          <w:iCs/>
          <w:sz w:val="22"/>
          <w:szCs w:val="22"/>
        </w:rPr>
        <w:t>T</w:t>
      </w:r>
      <w:r w:rsidR="002855A7" w:rsidRPr="00E6599F">
        <w:rPr>
          <w:rFonts w:cs="Arial"/>
          <w:i/>
          <w:iCs/>
          <w:sz w:val="22"/>
          <w:szCs w:val="22"/>
        </w:rPr>
        <w:t xml:space="preserve">he No-Rise Certificate and supporting technical documentation must be submitted electronically in </w:t>
      </w:r>
      <w:r w:rsidR="002855A7" w:rsidRPr="00E6599F">
        <w:rPr>
          <w:rFonts w:cs="Arial"/>
          <w:b/>
          <w:bCs/>
          <w:i/>
          <w:iCs/>
          <w:sz w:val="22"/>
          <w:szCs w:val="22"/>
          <w:u w:val="single"/>
        </w:rPr>
        <w:t>one complete package</w:t>
      </w:r>
      <w:r w:rsidR="002855A7" w:rsidRPr="00E6599F">
        <w:rPr>
          <w:rFonts w:cs="Arial"/>
          <w:i/>
          <w:iCs/>
          <w:sz w:val="22"/>
          <w:szCs w:val="22"/>
        </w:rPr>
        <w:t xml:space="preserve"> using the </w:t>
      </w:r>
      <w:hyperlink r:id="rId16" w:history="1">
        <w:r w:rsidR="002855A7" w:rsidRPr="00230831">
          <w:rPr>
            <w:rStyle w:val="Hyperlink"/>
            <w:rFonts w:cs="Arial"/>
            <w:i/>
            <w:iCs/>
            <w:sz w:val="22"/>
            <w:szCs w:val="22"/>
          </w:rPr>
          <w:t>Build Henrico</w:t>
        </w:r>
      </w:hyperlink>
      <w:r w:rsidR="002855A7" w:rsidRPr="00E6599F">
        <w:rPr>
          <w:rFonts w:cs="Arial"/>
          <w:i/>
          <w:iCs/>
          <w:sz w:val="22"/>
          <w:szCs w:val="22"/>
        </w:rPr>
        <w:t xml:space="preserve"> site. </w:t>
      </w:r>
      <w:r w:rsidR="002855A7" w:rsidRPr="00E6599F">
        <w:rPr>
          <w:rFonts w:cs="Arial"/>
          <w:b/>
          <w:bCs/>
          <w:i/>
          <w:iCs/>
          <w:sz w:val="22"/>
          <w:szCs w:val="22"/>
        </w:rPr>
        <w:t xml:space="preserve">Files must be in a compressed folder (.zip) and submitted through </w:t>
      </w:r>
      <w:hyperlink r:id="rId17" w:history="1">
        <w:r w:rsidR="002855A7" w:rsidRPr="00230831">
          <w:rPr>
            <w:rStyle w:val="Hyperlink"/>
            <w:rFonts w:cs="Arial"/>
            <w:b/>
            <w:bCs/>
            <w:i/>
            <w:iCs/>
            <w:sz w:val="22"/>
            <w:szCs w:val="22"/>
          </w:rPr>
          <w:t>Build Henrico</w:t>
        </w:r>
      </w:hyperlink>
      <w:r w:rsidR="002855A7" w:rsidRPr="00E6599F">
        <w:rPr>
          <w:rFonts w:cs="Arial"/>
          <w:b/>
          <w:bCs/>
          <w:i/>
          <w:iCs/>
          <w:sz w:val="22"/>
          <w:szCs w:val="22"/>
        </w:rPr>
        <w:t xml:space="preserve"> as “DPW - Floodplain Documentation”.</w:t>
      </w:r>
    </w:p>
    <w:p w14:paraId="5FF5FDEA" w14:textId="77777777" w:rsidR="002855A7" w:rsidRPr="00E6599F" w:rsidRDefault="002855A7" w:rsidP="002855A7">
      <w:pPr>
        <w:pStyle w:val="ListParagraph"/>
        <w:numPr>
          <w:ilvl w:val="0"/>
          <w:numId w:val="39"/>
        </w:numPr>
        <w:tabs>
          <w:tab w:val="left" w:pos="1440"/>
        </w:tabs>
        <w:contextualSpacing w:val="0"/>
        <w:jc w:val="both"/>
        <w:rPr>
          <w:rFonts w:cs="Arial"/>
          <w:b/>
          <w:bCs/>
          <w:i/>
          <w:iCs/>
          <w:sz w:val="22"/>
          <w:szCs w:val="22"/>
        </w:rPr>
      </w:pPr>
      <w:r w:rsidRPr="00E6599F">
        <w:rPr>
          <w:rFonts w:cs="Arial"/>
          <w:i/>
          <w:iCs/>
          <w:sz w:val="22"/>
          <w:szCs w:val="22"/>
        </w:rPr>
        <w:t>A complete No-Rise Review submittal package includes but is not limited to:</w:t>
      </w:r>
    </w:p>
    <w:p w14:paraId="7B1AF689" w14:textId="77777777" w:rsidR="002855A7" w:rsidRPr="00E6599F" w:rsidRDefault="002855A7" w:rsidP="002855A7">
      <w:pPr>
        <w:pStyle w:val="ListParagraph"/>
        <w:numPr>
          <w:ilvl w:val="1"/>
          <w:numId w:val="39"/>
        </w:numPr>
        <w:tabs>
          <w:tab w:val="left" w:pos="1440"/>
        </w:tabs>
        <w:contextualSpacing w:val="0"/>
        <w:jc w:val="both"/>
        <w:rPr>
          <w:rFonts w:cs="Arial"/>
          <w:b/>
          <w:bCs/>
          <w:i/>
          <w:iCs/>
          <w:sz w:val="22"/>
          <w:szCs w:val="22"/>
        </w:rPr>
      </w:pPr>
      <w:r w:rsidRPr="00E6599F">
        <w:rPr>
          <w:rFonts w:cs="Arial"/>
          <w:i/>
          <w:iCs/>
          <w:sz w:val="22"/>
          <w:szCs w:val="22"/>
        </w:rPr>
        <w:t xml:space="preserve">Latest plan set (.pdf) – The latest plan set should be submitted in Build Henrico as its own document and does not have to be included in the .zip folder with the other No-Rise documents. </w:t>
      </w:r>
    </w:p>
    <w:p w14:paraId="5470E1A0" w14:textId="77777777" w:rsidR="002855A7" w:rsidRPr="00B22EFA" w:rsidRDefault="002855A7" w:rsidP="002855A7">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Signed and sealed No-Rise Certificate (.pdf)</w:t>
      </w:r>
    </w:p>
    <w:p w14:paraId="098C9AB5" w14:textId="77777777" w:rsidR="002855A7" w:rsidRPr="00B22EFA" w:rsidRDefault="002855A7" w:rsidP="002855A7">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Signed and sealed Narrative Report (.pdf)</w:t>
      </w:r>
    </w:p>
    <w:p w14:paraId="7217D496" w14:textId="77777777" w:rsidR="002855A7" w:rsidRPr="00B22EFA" w:rsidRDefault="002855A7" w:rsidP="002855A7">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Associated technical data (e.g.: HEC-RAS model files, hydrologic model files (</w:t>
      </w:r>
      <w:proofErr w:type="spellStart"/>
      <w:r w:rsidRPr="00E6599F">
        <w:rPr>
          <w:rFonts w:cs="Arial"/>
          <w:i/>
          <w:iCs/>
          <w:sz w:val="22"/>
          <w:szCs w:val="22"/>
        </w:rPr>
        <w:t>HydroCAD</w:t>
      </w:r>
      <w:proofErr w:type="spellEnd"/>
      <w:r w:rsidRPr="00E6599F">
        <w:rPr>
          <w:rFonts w:cs="Arial"/>
          <w:i/>
          <w:iCs/>
          <w:sz w:val="22"/>
          <w:szCs w:val="22"/>
        </w:rPr>
        <w:t xml:space="preserve">, </w:t>
      </w:r>
      <w:proofErr w:type="spellStart"/>
      <w:r w:rsidRPr="00E6599F">
        <w:rPr>
          <w:rFonts w:cs="Arial"/>
          <w:i/>
          <w:iCs/>
          <w:sz w:val="22"/>
          <w:szCs w:val="22"/>
        </w:rPr>
        <w:t>PondPack</w:t>
      </w:r>
      <w:proofErr w:type="spellEnd"/>
      <w:r w:rsidRPr="00E6599F">
        <w:rPr>
          <w:rFonts w:cs="Arial"/>
          <w:i/>
          <w:iCs/>
          <w:sz w:val="22"/>
          <w:szCs w:val="22"/>
        </w:rPr>
        <w:t>, etc.), compensatory storage volumetric calculations, pre-/post-topographic surveys, etc.).</w:t>
      </w:r>
    </w:p>
    <w:p w14:paraId="17437F99" w14:textId="77777777" w:rsidR="002855A7" w:rsidRPr="00B22EFA" w:rsidRDefault="002855A7" w:rsidP="002855A7">
      <w:pPr>
        <w:pStyle w:val="ListParagraph"/>
        <w:numPr>
          <w:ilvl w:val="1"/>
          <w:numId w:val="39"/>
        </w:numPr>
        <w:tabs>
          <w:tab w:val="left" w:pos="1440"/>
        </w:tabs>
        <w:contextualSpacing w:val="0"/>
        <w:jc w:val="both"/>
        <w:rPr>
          <w:rFonts w:cs="Arial"/>
          <w:i/>
          <w:iCs/>
          <w:sz w:val="22"/>
          <w:szCs w:val="22"/>
        </w:rPr>
      </w:pPr>
      <w:r w:rsidRPr="00E6599F">
        <w:rPr>
          <w:rFonts w:cs="Arial"/>
          <w:i/>
          <w:iCs/>
          <w:sz w:val="22"/>
          <w:szCs w:val="22"/>
        </w:rPr>
        <w:t>Response to Comments, when applicable (.xlsx)</w:t>
      </w:r>
    </w:p>
    <w:p w14:paraId="1382C2DD" w14:textId="63DC7A1B" w:rsidR="002855A7" w:rsidRPr="00E6599F" w:rsidRDefault="002855A7" w:rsidP="002855A7">
      <w:pPr>
        <w:pStyle w:val="ListParagraph"/>
        <w:numPr>
          <w:ilvl w:val="0"/>
          <w:numId w:val="39"/>
        </w:numPr>
        <w:tabs>
          <w:tab w:val="left" w:pos="1440"/>
        </w:tabs>
        <w:contextualSpacing w:val="0"/>
        <w:jc w:val="both"/>
        <w:rPr>
          <w:rFonts w:cs="Arial"/>
          <w:b/>
          <w:bCs/>
          <w:i/>
          <w:iCs/>
          <w:sz w:val="22"/>
          <w:szCs w:val="22"/>
        </w:rPr>
      </w:pPr>
      <w:r w:rsidRPr="00E6599F">
        <w:rPr>
          <w:rFonts w:cs="Arial"/>
          <w:i/>
          <w:iCs/>
          <w:sz w:val="22"/>
          <w:szCs w:val="22"/>
        </w:rPr>
        <w:t xml:space="preserve">Additional information and templates for the No-Rise Certificate and narrative reports are available online in the </w:t>
      </w:r>
      <w:hyperlink r:id="rId18" w:history="1">
        <w:r w:rsidR="001B2BE7" w:rsidRPr="002A2B9E">
          <w:rPr>
            <w:rStyle w:val="Hyperlink"/>
            <w:rFonts w:cs="Arial"/>
            <w:i/>
            <w:iCs/>
            <w:sz w:val="22"/>
            <w:szCs w:val="22"/>
          </w:rPr>
          <w:t>Floodplain Technical Guidance Manual, Sec. 5.1</w:t>
        </w:r>
        <w:r w:rsidR="002A2B9E" w:rsidRPr="002A2B9E">
          <w:rPr>
            <w:rStyle w:val="Hyperlink"/>
            <w:rFonts w:cs="Arial"/>
            <w:i/>
            <w:iCs/>
            <w:sz w:val="22"/>
            <w:szCs w:val="22"/>
          </w:rPr>
          <w:t>.</w:t>
        </w:r>
      </w:hyperlink>
    </w:p>
    <w:p w14:paraId="30737148" w14:textId="1A7A4731" w:rsidR="004F46A5" w:rsidRPr="00E6599F" w:rsidRDefault="004F46A5" w:rsidP="00092029">
      <w:pPr>
        <w:tabs>
          <w:tab w:val="left" w:pos="1440"/>
        </w:tabs>
        <w:ind w:left="360"/>
        <w:jc w:val="both"/>
      </w:pPr>
    </w:p>
    <w:p w14:paraId="4E1EB1D4" w14:textId="42B505C3" w:rsidR="00DF04BA" w:rsidRPr="00E6599F" w:rsidRDefault="007B04B6" w:rsidP="00564980">
      <w:pPr>
        <w:pStyle w:val="Heading1"/>
      </w:pPr>
      <w:r>
        <w:t>FILL</w:t>
      </w:r>
      <w:r w:rsidR="00BC6716">
        <w:t xml:space="preserve"> AND WATERCOURSE ALTERATION</w:t>
      </w:r>
      <w:r w:rsidRPr="00E6599F">
        <w:t xml:space="preserve"> </w:t>
      </w:r>
      <w:r w:rsidR="00DF04BA" w:rsidRPr="00E6599F">
        <w:t>REQUIREMENTS</w:t>
      </w:r>
    </w:p>
    <w:p w14:paraId="191E82C3" w14:textId="75843828" w:rsidR="00FC668A" w:rsidRPr="00B22EFA" w:rsidRDefault="00FC668A" w:rsidP="00B22EFA">
      <w:pPr>
        <w:pStyle w:val="ListParagraph"/>
        <w:numPr>
          <w:ilvl w:val="0"/>
          <w:numId w:val="36"/>
        </w:numPr>
        <w:tabs>
          <w:tab w:val="left" w:pos="360"/>
        </w:tabs>
        <w:ind w:left="720" w:hanging="720"/>
        <w:contextualSpacing w:val="0"/>
        <w:jc w:val="both"/>
        <w:rPr>
          <w:sz w:val="22"/>
          <w:szCs w:val="22"/>
        </w:rPr>
      </w:pP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Based on the plan, the watercourse (</w:t>
      </w:r>
      <w:r w:rsidRPr="00B22EFA">
        <w:rPr>
          <w:rFonts w:cs="Arial"/>
          <w:sz w:val="22"/>
          <w:szCs w:val="22"/>
          <w:u w:val="single"/>
        </w:rPr>
        <w:fldChar w:fldCharType="begin">
          <w:ffData>
            <w:name w:val="Text24"/>
            <w:enabled/>
            <w:calcOnExit w:val="0"/>
            <w:textInput/>
          </w:ffData>
        </w:fldChar>
      </w:r>
      <w:r w:rsidRPr="00B22EFA">
        <w:rPr>
          <w:rFonts w:cs="Arial"/>
          <w:sz w:val="22"/>
          <w:szCs w:val="22"/>
          <w:u w:val="single"/>
        </w:rPr>
        <w:instrText xml:space="preserve"> FORMTEXT </w:instrText>
      </w:r>
      <w:r w:rsidRPr="00B22EFA">
        <w:rPr>
          <w:rFonts w:cs="Arial"/>
          <w:sz w:val="22"/>
          <w:szCs w:val="22"/>
          <w:u w:val="single"/>
        </w:rPr>
      </w:r>
      <w:r w:rsidRPr="00B22EFA">
        <w:rPr>
          <w:rFonts w:cs="Arial"/>
          <w:sz w:val="22"/>
          <w:szCs w:val="22"/>
          <w:u w:val="single"/>
        </w:rPr>
        <w:fldChar w:fldCharType="separate"/>
      </w:r>
      <w:r w:rsidRPr="00B22EFA">
        <w:rPr>
          <w:rFonts w:cs="Arial"/>
          <w:sz w:val="22"/>
          <w:szCs w:val="22"/>
          <w:u w:val="single"/>
        </w:rPr>
        <w:t> </w:t>
      </w:r>
      <w:r w:rsidRPr="00B22EFA">
        <w:rPr>
          <w:rFonts w:cs="Arial"/>
          <w:sz w:val="22"/>
          <w:szCs w:val="22"/>
          <w:u w:val="single"/>
        </w:rPr>
        <w:t> </w:t>
      </w:r>
      <w:r w:rsidRPr="00B22EFA">
        <w:rPr>
          <w:rFonts w:cs="Arial"/>
          <w:sz w:val="22"/>
          <w:szCs w:val="22"/>
          <w:u w:val="single"/>
        </w:rPr>
        <w:t> </w:t>
      </w:r>
      <w:r w:rsidRPr="00B22EFA">
        <w:rPr>
          <w:rFonts w:cs="Arial"/>
          <w:sz w:val="22"/>
          <w:szCs w:val="22"/>
          <w:u w:val="single"/>
        </w:rPr>
        <w:t> </w:t>
      </w:r>
      <w:r w:rsidRPr="00B22EFA">
        <w:rPr>
          <w:rFonts w:cs="Arial"/>
          <w:sz w:val="22"/>
          <w:szCs w:val="22"/>
          <w:u w:val="single"/>
        </w:rPr>
        <w:t> </w:t>
      </w:r>
      <w:r w:rsidRPr="00B22EFA">
        <w:rPr>
          <w:rFonts w:cs="Arial"/>
          <w:sz w:val="22"/>
          <w:szCs w:val="22"/>
          <w:u w:val="single"/>
        </w:rPr>
        <w:fldChar w:fldCharType="end"/>
      </w:r>
      <w:r w:rsidRPr="00B22EFA">
        <w:rPr>
          <w:rFonts w:cs="Arial"/>
          <w:sz w:val="22"/>
          <w:szCs w:val="22"/>
        </w:rPr>
        <w:t xml:space="preserve">) is proposed to be </w:t>
      </w: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w:t>
      </w:r>
      <w:r w:rsidRPr="00B22EFA">
        <w:rPr>
          <w:rFonts w:cs="Arial"/>
          <w:sz w:val="22"/>
          <w:szCs w:val="22"/>
        </w:rPr>
        <w:t xml:space="preserve">altered, </w:t>
      </w: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relocated, or </w:t>
      </w: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removed:</w:t>
      </w:r>
    </w:p>
    <w:p w14:paraId="496BD411" w14:textId="1B3080DF" w:rsidR="008D6B40" w:rsidRPr="00B22EFA" w:rsidRDefault="00FC668A" w:rsidP="00FC668A">
      <w:pPr>
        <w:pStyle w:val="ListParagraph"/>
        <w:ind w:left="1260" w:hanging="540"/>
        <w:contextualSpacing w:val="0"/>
        <w:jc w:val="both"/>
        <w:rPr>
          <w:sz w:val="22"/>
          <w:szCs w:val="22"/>
        </w:rPr>
      </w:pP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A permit from the U.S. Corps of Engineers, the Virginia Department of Environmental Quality, and the Virginia Marine Resources Commission (as applicable) must be obtained prior to the proposed alteration or relocation of any channel or watercourse within Henrico County in accordance with Sec. 10-9(h) of the Henrico County Code.</w:t>
      </w:r>
    </w:p>
    <w:p w14:paraId="428B3A3F" w14:textId="284D5AAF" w:rsidR="00FC668A" w:rsidRPr="00B22EFA" w:rsidRDefault="008D6B40" w:rsidP="00B22EFA">
      <w:pPr>
        <w:pStyle w:val="ListParagraph"/>
        <w:ind w:left="1260" w:hanging="540"/>
        <w:contextualSpacing w:val="0"/>
        <w:jc w:val="both"/>
        <w:rPr>
          <w:sz w:val="22"/>
          <w:szCs w:val="22"/>
        </w:rPr>
      </w:pPr>
      <w:r w:rsidRPr="00B22EFA">
        <w:rPr>
          <w:sz w:val="22"/>
          <w:szCs w:val="22"/>
        </w:rPr>
        <w:fldChar w:fldCharType="begin">
          <w:ffData>
            <w:name w:val="Check19"/>
            <w:enabled/>
            <w:calcOnExit w:val="0"/>
            <w:checkBox>
              <w:sizeAuto/>
              <w:default w:val="0"/>
              <w:checked w:val="0"/>
            </w:checkBox>
          </w:ffData>
        </w:fldChar>
      </w:r>
      <w:r w:rsidRPr="00B22EFA">
        <w:rPr>
          <w:sz w:val="22"/>
          <w:szCs w:val="22"/>
        </w:rPr>
        <w:instrText xml:space="preserve"> FORMCHECKBOX </w:instrText>
      </w:r>
      <w:r w:rsidR="0001531A">
        <w:rPr>
          <w:sz w:val="22"/>
          <w:szCs w:val="22"/>
        </w:rPr>
      </w:r>
      <w:r w:rsidR="0001531A">
        <w:rPr>
          <w:sz w:val="22"/>
          <w:szCs w:val="22"/>
        </w:rPr>
        <w:fldChar w:fldCharType="separate"/>
      </w:r>
      <w:r w:rsidRPr="00B22EFA">
        <w:rPr>
          <w:sz w:val="22"/>
          <w:szCs w:val="22"/>
        </w:rPr>
        <w:fldChar w:fldCharType="end"/>
      </w:r>
      <w:r w:rsidRPr="00B22EFA">
        <w:rPr>
          <w:sz w:val="22"/>
          <w:szCs w:val="22"/>
        </w:rPr>
        <w:t xml:space="preserve">    </w:t>
      </w:r>
      <w:r w:rsidR="000649AC" w:rsidRPr="00B22EFA">
        <w:rPr>
          <w:sz w:val="22"/>
          <w:szCs w:val="22"/>
        </w:rPr>
        <w:t xml:space="preserve">  </w:t>
      </w:r>
      <w:r w:rsidR="009B48E3" w:rsidRPr="00B22EFA">
        <w:rPr>
          <w:sz w:val="22"/>
          <w:szCs w:val="22"/>
        </w:rPr>
        <w:t>All affected adjacent jurisdictions, the Virginia Department of Conservation and Recreation (Division of Dam Safety and Floodplain Management), and FEMA</w:t>
      </w:r>
      <w:r w:rsidR="000649AC" w:rsidRPr="00B22EFA">
        <w:rPr>
          <w:sz w:val="22"/>
          <w:szCs w:val="22"/>
        </w:rPr>
        <w:t xml:space="preserve"> must be notified</w:t>
      </w:r>
      <w:r w:rsidR="009B48E3" w:rsidRPr="00B22EFA">
        <w:rPr>
          <w:sz w:val="22"/>
          <w:szCs w:val="22"/>
        </w:rPr>
        <w:t xml:space="preserve"> when altering or relocating any channel or watercourse mapped in a FEMA SFHA.</w:t>
      </w:r>
      <w:r w:rsidR="000649AC" w:rsidRPr="00B22EFA">
        <w:rPr>
          <w:sz w:val="22"/>
          <w:szCs w:val="22"/>
        </w:rPr>
        <w:t xml:space="preserve"> Copies of this notification must be provided.</w:t>
      </w:r>
    </w:p>
    <w:p w14:paraId="07C30C5C" w14:textId="54A6C51E" w:rsidR="00B25FED" w:rsidRPr="00E6599F" w:rsidRDefault="00F03749" w:rsidP="00692B33">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C924E6" w:rsidRPr="00E6599F">
        <w:rPr>
          <w:sz w:val="22"/>
          <w:szCs w:val="22"/>
        </w:rPr>
        <w:t xml:space="preserve">Fill is proposed within the SFHA. </w:t>
      </w:r>
      <w:r w:rsidR="00976DA2" w:rsidRPr="00E6599F">
        <w:rPr>
          <w:sz w:val="22"/>
          <w:szCs w:val="22"/>
        </w:rPr>
        <w:t xml:space="preserve">Fill is </w:t>
      </w:r>
      <w:r w:rsidR="008566A1" w:rsidRPr="00E6599F">
        <w:rPr>
          <w:sz w:val="22"/>
          <w:szCs w:val="22"/>
        </w:rPr>
        <w:t>not permitted</w:t>
      </w:r>
      <w:r w:rsidR="00177904" w:rsidRPr="00E6599F">
        <w:rPr>
          <w:sz w:val="22"/>
          <w:szCs w:val="22"/>
        </w:rPr>
        <w:t xml:space="preserve"> in the SFHA as per Sec. 10-9(b) </w:t>
      </w:r>
      <w:r w:rsidR="00A26377" w:rsidRPr="00E6599F">
        <w:rPr>
          <w:sz w:val="22"/>
          <w:szCs w:val="22"/>
        </w:rPr>
        <w:t>of the Henrico County Code</w:t>
      </w:r>
      <w:r w:rsidR="0083101D" w:rsidRPr="00E6599F">
        <w:rPr>
          <w:sz w:val="22"/>
          <w:szCs w:val="22"/>
        </w:rPr>
        <w:t xml:space="preserve"> and must be removed</w:t>
      </w:r>
      <w:r w:rsidR="00AC4899" w:rsidRPr="00E6599F">
        <w:rPr>
          <w:sz w:val="22"/>
          <w:szCs w:val="22"/>
        </w:rPr>
        <w:t>.</w:t>
      </w:r>
    </w:p>
    <w:p w14:paraId="7514A791" w14:textId="5C06CA4B" w:rsidR="002B49A4" w:rsidRPr="00E6599F" w:rsidRDefault="001F5ED7" w:rsidP="00031ED1">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00254B" w:rsidRPr="00E6599F">
        <w:rPr>
          <w:sz w:val="22"/>
          <w:szCs w:val="22"/>
        </w:rPr>
        <w:t xml:space="preserve"> </w:t>
      </w:r>
      <w:r w:rsidR="00031ED1" w:rsidRPr="00E6599F">
        <w:rPr>
          <w:sz w:val="22"/>
          <w:szCs w:val="22"/>
        </w:rPr>
        <w:tab/>
      </w:r>
      <w:r w:rsidR="002B49A4" w:rsidRPr="00E6599F">
        <w:rPr>
          <w:sz w:val="22"/>
          <w:szCs w:val="22"/>
        </w:rPr>
        <w:t xml:space="preserve">Proposed fill is </w:t>
      </w:r>
      <w:r w:rsidR="00AC4899" w:rsidRPr="00E6599F">
        <w:rPr>
          <w:sz w:val="22"/>
          <w:szCs w:val="22"/>
        </w:rPr>
        <w:t xml:space="preserve">minor and </w:t>
      </w:r>
      <w:r w:rsidR="002B49A4" w:rsidRPr="00E6599F">
        <w:rPr>
          <w:sz w:val="22"/>
          <w:szCs w:val="22"/>
        </w:rPr>
        <w:t>necessary to protect or restore natural floodplain functions or to stabilize</w:t>
      </w:r>
      <w:r w:rsidR="0000254B" w:rsidRPr="00E6599F">
        <w:rPr>
          <w:sz w:val="22"/>
          <w:szCs w:val="22"/>
        </w:rPr>
        <w:t xml:space="preserve"> </w:t>
      </w:r>
      <w:r w:rsidR="002B49A4" w:rsidRPr="00E6599F">
        <w:rPr>
          <w:sz w:val="22"/>
          <w:szCs w:val="22"/>
        </w:rPr>
        <w:t>stream banks to protect public roads and utilities</w:t>
      </w:r>
      <w:r w:rsidR="00AC4899" w:rsidRPr="00E6599F">
        <w:rPr>
          <w:sz w:val="22"/>
          <w:szCs w:val="22"/>
        </w:rPr>
        <w:t xml:space="preserve">. An Administrative Variance in accordance with Sec. 10-17(a) of the Henrico County Code must be approved by DPW prior to </w:t>
      </w:r>
      <w:r w:rsidR="00124B8E" w:rsidRPr="00E6599F">
        <w:rPr>
          <w:sz w:val="22"/>
          <w:szCs w:val="22"/>
        </w:rPr>
        <w:t>construction plan approval</w:t>
      </w:r>
      <w:r w:rsidR="00AC4899" w:rsidRPr="00E6599F">
        <w:rPr>
          <w:sz w:val="22"/>
          <w:szCs w:val="22"/>
        </w:rPr>
        <w:t>.</w:t>
      </w:r>
    </w:p>
    <w:p w14:paraId="6D9F967D" w14:textId="77777777" w:rsidR="000D259E" w:rsidRPr="00E6599F" w:rsidRDefault="000D259E" w:rsidP="00FF73D8">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1E5D1AD2" w14:textId="77777777" w:rsidR="000D259E" w:rsidRPr="00E6599F" w:rsidRDefault="000D259E" w:rsidP="00FF73D8">
      <w:pPr>
        <w:numPr>
          <w:ilvl w:val="1"/>
          <w:numId w:val="3"/>
        </w:numPr>
        <w:spacing w:after="80"/>
        <w:ind w:left="180" w:hanging="180"/>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6E93A655" w14:textId="77777777" w:rsidR="00E6599F" w:rsidRPr="00E6599F" w:rsidRDefault="00E6599F" w:rsidP="00B22EFA"/>
    <w:p w14:paraId="65490B30" w14:textId="77777777" w:rsidR="00E6599F" w:rsidRPr="00E6599F" w:rsidRDefault="00E6599F" w:rsidP="00E6599F">
      <w:pPr>
        <w:pStyle w:val="Heading1"/>
      </w:pPr>
      <w:r w:rsidRPr="00E6599F">
        <w:t>SUBDIVISION PROPOSAL REQUIREMENTS</w:t>
      </w:r>
    </w:p>
    <w:p w14:paraId="3E3F1BCF" w14:textId="77777777" w:rsidR="00E6599F" w:rsidRPr="00E6599F" w:rsidRDefault="00E6599F" w:rsidP="00E6599F">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A narrative must be </w:t>
      </w:r>
      <w:proofErr w:type="gramStart"/>
      <w:r w:rsidRPr="00E6599F">
        <w:rPr>
          <w:sz w:val="22"/>
          <w:szCs w:val="22"/>
        </w:rPr>
        <w:t>provided that</w:t>
      </w:r>
      <w:proofErr w:type="gramEnd"/>
      <w:r w:rsidRPr="00E6599F">
        <w:rPr>
          <w:sz w:val="22"/>
          <w:szCs w:val="22"/>
        </w:rPr>
        <w:t xml:space="preserve"> documents how the proposed subdivision complies with Sec. 10-12(b)-(d) of the Henrico County Code, including measures to reduce flood damage, ensure that public utilities and facilities are located and constructed to minimum flood damage, and adequate drainage has been provided to reduce exposure to flood hazards.</w:t>
      </w:r>
    </w:p>
    <w:p w14:paraId="161AB935" w14:textId="77777777" w:rsidR="00E6599F" w:rsidRPr="00E6599F" w:rsidRDefault="00E6599F" w:rsidP="00E6599F">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The proposed subdivision has greater than 5 acres or 50 lots:</w:t>
      </w:r>
    </w:p>
    <w:p w14:paraId="1A3FD40A" w14:textId="77777777" w:rsidR="00E6599F" w:rsidRPr="00E6599F" w:rsidRDefault="00E6599F" w:rsidP="00E6599F">
      <w:pPr>
        <w:tabs>
          <w:tab w:val="left" w:pos="360"/>
        </w:tabs>
        <w:spacing w:after="80"/>
        <w:ind w:left="1440" w:hanging="360"/>
        <w:jc w:val="both"/>
      </w:pPr>
      <w:r w:rsidRPr="00E6599F">
        <w:rPr>
          <w:sz w:val="22"/>
          <w:szCs w:val="22"/>
        </w:rPr>
        <w:fldChar w:fldCharType="begin"/>
      </w:r>
      <w:r w:rsidRPr="00E6599F">
        <w:rPr>
          <w:sz w:val="22"/>
          <w:szCs w:val="22"/>
        </w:rPr>
        <w:instrText xml:space="preserve"> FORMCHECKBOX </w:instrText>
      </w:r>
      <w:r w:rsidR="0001531A">
        <w:rPr>
          <w:sz w:val="22"/>
          <w:szCs w:val="22"/>
        </w:rPr>
        <w:fldChar w:fldCharType="separate"/>
      </w:r>
      <w:r w:rsidRPr="00E6599F">
        <w:rPr>
          <w:sz w:val="22"/>
          <w:szCs w:val="22"/>
        </w:rPr>
        <w:fldChar w:fldCharType="end"/>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There is a watercourse on or adjacent to the site that does not currently have a mapped floodplain. In accordance with Sec. 10-12(a) of the Henrico County Code, a hydraulic and hydrologic analysis </w:t>
      </w:r>
      <w:r w:rsidRPr="00E6599F">
        <w:rPr>
          <w:sz w:val="22"/>
          <w:szCs w:val="22"/>
        </w:rPr>
        <w:lastRenderedPageBreak/>
        <w:t>must be provided, using detailed methodologies, to establish a Community SFHA and BFE for this site. Once identified, those areas shall be subject to the requirements of the Floodplain Ordinance.</w:t>
      </w:r>
    </w:p>
    <w:p w14:paraId="1DB63670" w14:textId="77777777" w:rsidR="00E6599F" w:rsidRPr="00E6599F" w:rsidRDefault="00E6599F" w:rsidP="00E6599F">
      <w:pPr>
        <w:pStyle w:val="ListParagraph"/>
        <w:tabs>
          <w:tab w:val="left" w:pos="360"/>
        </w:tabs>
        <w:spacing w:after="80"/>
        <w:ind w:left="1440" w:hanging="36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There is an existing SFHA, or no watercourse that could be mapped as floodplain, on or adjacent to the site. The requirements of Sec. 10-12(a) of the Henrico County Code are not applicable.</w:t>
      </w:r>
    </w:p>
    <w:p w14:paraId="72532001" w14:textId="77777777" w:rsidR="00E6599F" w:rsidRPr="00E6599F" w:rsidRDefault="00E6599F" w:rsidP="00E6599F">
      <w:pPr>
        <w:tabs>
          <w:tab w:val="left" w:pos="360"/>
          <w:tab w:val="left" w:pos="6480"/>
        </w:tabs>
        <w:spacing w:afterLines="25" w:after="60"/>
        <w:jc w:val="both"/>
        <w:rPr>
          <w:rFonts w:cs="Arial"/>
          <w:b/>
          <w:bCs/>
          <w:i/>
          <w:iCs/>
          <w:sz w:val="22"/>
          <w:szCs w:val="22"/>
        </w:rPr>
      </w:pPr>
      <w:r w:rsidRPr="00E6599F">
        <w:rPr>
          <w:rFonts w:cs="Arial"/>
          <w:b/>
          <w:bCs/>
          <w:i/>
          <w:iCs/>
          <w:sz w:val="22"/>
          <w:szCs w:val="22"/>
        </w:rPr>
        <w:t>ADDITIONAL COMMENTS:</w:t>
      </w:r>
    </w:p>
    <w:p w14:paraId="79FFC4D7" w14:textId="77777777" w:rsidR="00E6599F" w:rsidRPr="00E6599F" w:rsidRDefault="00E6599F" w:rsidP="00E6599F">
      <w:pPr>
        <w:numPr>
          <w:ilvl w:val="1"/>
          <w:numId w:val="3"/>
        </w:numPr>
        <w:spacing w:afterLines="25" w:after="60"/>
        <w:ind w:left="180" w:hanging="180"/>
        <w:jc w:val="both"/>
        <w:rPr>
          <w:rFonts w:cs="Arial"/>
          <w:b/>
          <w:bCs/>
          <w:i/>
          <w:iCs/>
          <w:sz w:val="22"/>
          <w:szCs w:val="22"/>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4FCEDFC5" w14:textId="52D534ED" w:rsidR="00250D6E" w:rsidRPr="00E6599F" w:rsidRDefault="00250D6E" w:rsidP="00FF73D8">
      <w:pPr>
        <w:spacing w:after="80"/>
        <w:jc w:val="both"/>
        <w:rPr>
          <w:sz w:val="22"/>
          <w:szCs w:val="22"/>
        </w:rPr>
      </w:pPr>
    </w:p>
    <w:p w14:paraId="195F33A2" w14:textId="6903F945" w:rsidR="00D55063" w:rsidRPr="00E6599F" w:rsidRDefault="00D55063" w:rsidP="00564980">
      <w:pPr>
        <w:pStyle w:val="Heading1"/>
      </w:pPr>
      <w:r w:rsidRPr="00E6599F">
        <w:t>STRUCTURES</w:t>
      </w:r>
      <w:r w:rsidR="009A224D" w:rsidRPr="00E6599F">
        <w:t>/BUILDINGS</w:t>
      </w:r>
      <w:r w:rsidR="00A96435" w:rsidRPr="00E6599F">
        <w:t xml:space="preserve"> AND CRITICAL FACILITIES</w:t>
      </w:r>
    </w:p>
    <w:p w14:paraId="187F0B78" w14:textId="1C45370D" w:rsidR="000D3DED" w:rsidRPr="000D3DED" w:rsidRDefault="000D3DED" w:rsidP="000D3DED">
      <w:pPr>
        <w:tabs>
          <w:tab w:val="left" w:pos="360"/>
        </w:tabs>
        <w:spacing w:after="80"/>
        <w:jc w:val="both"/>
        <w:rPr>
          <w:sz w:val="22"/>
          <w:szCs w:val="22"/>
        </w:rPr>
      </w:pPr>
      <w:r w:rsidRPr="000D3DED">
        <w:rPr>
          <w:sz w:val="22"/>
          <w:szCs w:val="22"/>
        </w:rPr>
        <w:t xml:space="preserve">Plan approval is not approval for any structures within or adjacent to the SFHA. A </w:t>
      </w:r>
      <w:r w:rsidRPr="000D3DED">
        <w:rPr>
          <w:b/>
          <w:bCs/>
          <w:sz w:val="22"/>
          <w:szCs w:val="22"/>
        </w:rPr>
        <w:t>Floodplain Development Permit</w:t>
      </w:r>
      <w:r w:rsidRPr="000D3DED">
        <w:rPr>
          <w:sz w:val="22"/>
          <w:szCs w:val="22"/>
        </w:rPr>
        <w:t xml:space="preserve"> is required as per Sec. 10-8 of the Henrico County Code and must be submitted to DPW for approval. A Building Permit will not be issued until an approved Floodplain Development Permit has been issued. </w:t>
      </w:r>
      <w:hyperlink r:id="rId19" w:history="1">
        <w:r w:rsidRPr="000D3DED">
          <w:rPr>
            <w:rStyle w:val="Hyperlink"/>
            <w:sz w:val="22"/>
            <w:szCs w:val="22"/>
          </w:rPr>
          <w:t>See Sec. 10-3 of the Henrico County Code</w:t>
        </w:r>
      </w:hyperlink>
      <w:r w:rsidRPr="000D3DED">
        <w:rPr>
          <w:sz w:val="22"/>
          <w:szCs w:val="22"/>
        </w:rPr>
        <w:t xml:space="preserve"> for definitions of structure types. </w:t>
      </w:r>
    </w:p>
    <w:p w14:paraId="0ABBE9A9" w14:textId="058DEC7A" w:rsidR="00250D6E" w:rsidRPr="00E6599F" w:rsidRDefault="00A169AA" w:rsidP="00FF73D8">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EB0EAA" w:rsidRPr="00E6599F">
        <w:rPr>
          <w:sz w:val="22"/>
          <w:szCs w:val="22"/>
        </w:rPr>
        <w:t>A residential structure</w:t>
      </w:r>
      <w:r w:rsidR="001B12AB" w:rsidRPr="00E6599F">
        <w:rPr>
          <w:sz w:val="22"/>
          <w:szCs w:val="22"/>
        </w:rPr>
        <w:t>(s)</w:t>
      </w:r>
      <w:r w:rsidR="00EB0EAA" w:rsidRPr="00E6599F">
        <w:rPr>
          <w:sz w:val="22"/>
          <w:szCs w:val="22"/>
        </w:rPr>
        <w:t xml:space="preserve"> is proposed</w:t>
      </w:r>
      <w:r w:rsidR="000727FF" w:rsidRPr="00E6599F">
        <w:rPr>
          <w:sz w:val="22"/>
          <w:szCs w:val="22"/>
        </w:rPr>
        <w:t>:</w:t>
      </w:r>
    </w:p>
    <w:p w14:paraId="1E5A212E" w14:textId="484952CD" w:rsidR="0098400A" w:rsidRPr="00E6599F" w:rsidRDefault="00EB0EAA" w:rsidP="00FF73D8">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EA3A86" w:rsidRPr="00E6599F">
        <w:rPr>
          <w:sz w:val="22"/>
          <w:szCs w:val="22"/>
        </w:rPr>
        <w:t xml:space="preserve"> </w:t>
      </w:r>
      <w:r w:rsidR="000D259E" w:rsidRPr="00E6599F">
        <w:rPr>
          <w:sz w:val="22"/>
          <w:szCs w:val="22"/>
        </w:rPr>
        <w:t>The proposed residential structure</w:t>
      </w:r>
      <w:r w:rsidR="001B12AB" w:rsidRPr="00E6599F">
        <w:rPr>
          <w:sz w:val="22"/>
          <w:szCs w:val="22"/>
        </w:rPr>
        <w:t>(s)</w:t>
      </w:r>
      <w:r w:rsidR="000D259E" w:rsidRPr="00E6599F">
        <w:rPr>
          <w:sz w:val="22"/>
          <w:szCs w:val="22"/>
        </w:rPr>
        <w:t xml:space="preserve"> is located within</w:t>
      </w:r>
      <w:r w:rsidR="009165D7" w:rsidRPr="00E6599F">
        <w:rPr>
          <w:sz w:val="22"/>
          <w:szCs w:val="22"/>
        </w:rPr>
        <w:t xml:space="preserve"> the SFHA</w:t>
      </w:r>
      <w:r w:rsidR="000D259E" w:rsidRPr="00E6599F">
        <w:rPr>
          <w:sz w:val="22"/>
          <w:szCs w:val="22"/>
        </w:rPr>
        <w:t xml:space="preserve"> or within 15’ of the SFHA. </w:t>
      </w:r>
      <w:r w:rsidR="00EA3A86" w:rsidRPr="00E6599F">
        <w:rPr>
          <w:sz w:val="22"/>
          <w:szCs w:val="22"/>
        </w:rPr>
        <w:t xml:space="preserve">Residential structures are </w:t>
      </w:r>
      <w:r w:rsidR="00B6450F" w:rsidRPr="00E6599F">
        <w:rPr>
          <w:sz w:val="22"/>
          <w:szCs w:val="22"/>
        </w:rPr>
        <w:t>prohibited</w:t>
      </w:r>
      <w:r w:rsidR="00EA3A86" w:rsidRPr="00E6599F">
        <w:rPr>
          <w:sz w:val="22"/>
          <w:szCs w:val="22"/>
        </w:rPr>
        <w:t xml:space="preserve"> </w:t>
      </w:r>
      <w:bookmarkStart w:id="3" w:name="_Hlk132027480"/>
      <w:r w:rsidR="007719EA" w:rsidRPr="00E6599F">
        <w:rPr>
          <w:sz w:val="22"/>
          <w:szCs w:val="22"/>
        </w:rPr>
        <w:t>in accordance with</w:t>
      </w:r>
      <w:r w:rsidR="00EA3A86" w:rsidRPr="00E6599F">
        <w:rPr>
          <w:sz w:val="22"/>
          <w:szCs w:val="22"/>
        </w:rPr>
        <w:t xml:space="preserve"> </w:t>
      </w:r>
      <w:bookmarkEnd w:id="3"/>
      <w:r w:rsidR="00EA3A86" w:rsidRPr="00E6599F">
        <w:rPr>
          <w:sz w:val="22"/>
          <w:szCs w:val="22"/>
        </w:rPr>
        <w:t xml:space="preserve">Sec. 10-9(k) and Sec. 10-9(m) </w:t>
      </w:r>
      <w:r w:rsidR="00A26377" w:rsidRPr="00E6599F">
        <w:rPr>
          <w:sz w:val="22"/>
          <w:szCs w:val="22"/>
        </w:rPr>
        <w:t>of the Henrico County Code</w:t>
      </w:r>
      <w:r w:rsidR="001B12AB" w:rsidRPr="00E6599F">
        <w:rPr>
          <w:sz w:val="22"/>
          <w:szCs w:val="22"/>
        </w:rPr>
        <w:t xml:space="preserve">, so the </w:t>
      </w:r>
      <w:r w:rsidR="00EA3A86" w:rsidRPr="00E6599F">
        <w:rPr>
          <w:sz w:val="22"/>
          <w:szCs w:val="22"/>
        </w:rPr>
        <w:t>proposed residential structure</w:t>
      </w:r>
      <w:r w:rsidR="001B12AB" w:rsidRPr="00E6599F">
        <w:rPr>
          <w:sz w:val="22"/>
          <w:szCs w:val="22"/>
        </w:rPr>
        <w:t>(</w:t>
      </w:r>
      <w:r w:rsidR="00EA3A86" w:rsidRPr="00E6599F">
        <w:rPr>
          <w:sz w:val="22"/>
          <w:szCs w:val="22"/>
        </w:rPr>
        <w:t>s</w:t>
      </w:r>
      <w:r w:rsidR="001B12AB" w:rsidRPr="00E6599F">
        <w:rPr>
          <w:sz w:val="22"/>
          <w:szCs w:val="22"/>
        </w:rPr>
        <w:t>)</w:t>
      </w:r>
      <w:r w:rsidR="00EA3A86" w:rsidRPr="00E6599F">
        <w:rPr>
          <w:sz w:val="22"/>
          <w:szCs w:val="22"/>
        </w:rPr>
        <w:t xml:space="preserve"> must be </w:t>
      </w:r>
      <w:r w:rsidR="001B12AB" w:rsidRPr="00E6599F">
        <w:rPr>
          <w:sz w:val="22"/>
          <w:szCs w:val="22"/>
        </w:rPr>
        <w:t>removed or relocated</w:t>
      </w:r>
      <w:r w:rsidR="00585832" w:rsidRPr="00E6599F">
        <w:rPr>
          <w:sz w:val="22"/>
          <w:szCs w:val="22"/>
        </w:rPr>
        <w:t>.</w:t>
      </w:r>
    </w:p>
    <w:p w14:paraId="4F6CE435" w14:textId="6B869C0C" w:rsidR="00C374C2" w:rsidRPr="00E6599F" w:rsidRDefault="00C374C2" w:rsidP="00FF73D8">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0D259E" w:rsidRPr="00E6599F">
        <w:rPr>
          <w:sz w:val="22"/>
          <w:szCs w:val="22"/>
        </w:rPr>
        <w:t xml:space="preserve">The </w:t>
      </w:r>
      <w:r w:rsidR="001A6710" w:rsidRPr="00E6599F">
        <w:rPr>
          <w:sz w:val="22"/>
          <w:szCs w:val="22"/>
        </w:rPr>
        <w:t xml:space="preserve">proposed </w:t>
      </w:r>
      <w:r w:rsidR="000D259E" w:rsidRPr="00E6599F">
        <w:rPr>
          <w:sz w:val="22"/>
          <w:szCs w:val="22"/>
        </w:rPr>
        <w:t>residential structure</w:t>
      </w:r>
      <w:r w:rsidR="00BE3F4F" w:rsidRPr="00E6599F">
        <w:rPr>
          <w:sz w:val="22"/>
          <w:szCs w:val="22"/>
        </w:rPr>
        <w:t>(s)</w:t>
      </w:r>
      <w:r w:rsidR="000D259E" w:rsidRPr="00E6599F">
        <w:rPr>
          <w:sz w:val="22"/>
          <w:szCs w:val="22"/>
        </w:rPr>
        <w:t xml:space="preserve"> is located between 15’ and 40’ of the SFHA</w:t>
      </w:r>
      <w:r w:rsidR="00B90A15" w:rsidRPr="00E6599F">
        <w:rPr>
          <w:sz w:val="22"/>
          <w:szCs w:val="22"/>
        </w:rPr>
        <w:t xml:space="preserve"> or within the 500-year floodplain</w:t>
      </w:r>
      <w:r w:rsidR="000D259E" w:rsidRPr="00E6599F">
        <w:rPr>
          <w:sz w:val="22"/>
          <w:szCs w:val="22"/>
        </w:rPr>
        <w:t xml:space="preserve">. </w:t>
      </w:r>
      <w:r w:rsidRPr="00E6599F">
        <w:rPr>
          <w:sz w:val="22"/>
          <w:szCs w:val="22"/>
        </w:rPr>
        <w:t xml:space="preserve">Residential </w:t>
      </w:r>
      <w:r w:rsidR="00BE3F4F" w:rsidRPr="00E6599F">
        <w:rPr>
          <w:sz w:val="22"/>
          <w:szCs w:val="22"/>
        </w:rPr>
        <w:t>s</w:t>
      </w:r>
      <w:r w:rsidRPr="00E6599F">
        <w:rPr>
          <w:sz w:val="22"/>
          <w:szCs w:val="22"/>
        </w:rPr>
        <w:t xml:space="preserve">tructures may be permitted </w:t>
      </w:r>
      <w:r w:rsidR="00B90A15" w:rsidRPr="00E6599F">
        <w:rPr>
          <w:sz w:val="22"/>
          <w:szCs w:val="22"/>
        </w:rPr>
        <w:t xml:space="preserve">in </w:t>
      </w:r>
      <w:r w:rsidR="005E04CD" w:rsidRPr="00E6599F">
        <w:rPr>
          <w:sz w:val="22"/>
          <w:szCs w:val="22"/>
        </w:rPr>
        <w:t>accordance</w:t>
      </w:r>
      <w:r w:rsidR="00B90A15" w:rsidRPr="00E6599F">
        <w:rPr>
          <w:sz w:val="22"/>
          <w:szCs w:val="22"/>
        </w:rPr>
        <w:t xml:space="preserve"> with Sec. 10-9(</w:t>
      </w:r>
      <w:r w:rsidR="000C6853" w:rsidRPr="00E6599F">
        <w:rPr>
          <w:sz w:val="22"/>
          <w:szCs w:val="22"/>
        </w:rPr>
        <w:t>o</w:t>
      </w:r>
      <w:r w:rsidR="00494DF3" w:rsidRPr="00E6599F">
        <w:rPr>
          <w:sz w:val="22"/>
          <w:szCs w:val="22"/>
        </w:rPr>
        <w:t>)</w:t>
      </w:r>
      <w:r w:rsidR="000C6853" w:rsidRPr="00E6599F">
        <w:rPr>
          <w:sz w:val="22"/>
          <w:szCs w:val="22"/>
        </w:rPr>
        <w:t xml:space="preserve"> of the Henrico County Code</w:t>
      </w:r>
      <w:r w:rsidRPr="00E6599F">
        <w:rPr>
          <w:sz w:val="22"/>
          <w:szCs w:val="22"/>
        </w:rPr>
        <w:t xml:space="preserve"> if the</w:t>
      </w:r>
      <w:r w:rsidR="000727FF" w:rsidRPr="00E6599F">
        <w:rPr>
          <w:sz w:val="22"/>
          <w:szCs w:val="22"/>
        </w:rPr>
        <w:t xml:space="preserve"> </w:t>
      </w:r>
      <w:r w:rsidRPr="00E6599F">
        <w:rPr>
          <w:sz w:val="22"/>
          <w:szCs w:val="22"/>
        </w:rPr>
        <w:t>lowest floor, including mechanical equipment, of the structure(s) is elevated 1’ above the BFE.</w:t>
      </w:r>
    </w:p>
    <w:p w14:paraId="43516718" w14:textId="0F91F876" w:rsidR="00CC62CC" w:rsidRPr="00E6599F" w:rsidRDefault="00CC62CC" w:rsidP="00FF73D8">
      <w:pPr>
        <w:spacing w:after="80"/>
        <w:ind w:left="1800" w:hanging="360"/>
        <w:jc w:val="both"/>
        <w:rPr>
          <w:sz w:val="22"/>
          <w:szCs w:val="22"/>
        </w:rPr>
      </w:pP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410E4F" w:rsidRPr="00E6599F">
        <w:rPr>
          <w:sz w:val="22"/>
          <w:szCs w:val="22"/>
        </w:rPr>
        <w:t>The</w:t>
      </w:r>
      <w:r w:rsidR="00096886" w:rsidRPr="00E6599F">
        <w:rPr>
          <w:sz w:val="22"/>
          <w:szCs w:val="22"/>
        </w:rPr>
        <w:t xml:space="preserve"> proposed</w:t>
      </w:r>
      <w:r w:rsidR="00410E4F" w:rsidRPr="00E6599F">
        <w:rPr>
          <w:sz w:val="22"/>
          <w:szCs w:val="22"/>
        </w:rPr>
        <w:t xml:space="preserve"> </w:t>
      </w:r>
      <w:r w:rsidR="000C6853" w:rsidRPr="00E6599F">
        <w:rPr>
          <w:sz w:val="22"/>
          <w:szCs w:val="22"/>
        </w:rPr>
        <w:t xml:space="preserve">lowest </w:t>
      </w:r>
      <w:r w:rsidR="00410E4F" w:rsidRPr="00E6599F">
        <w:rPr>
          <w:sz w:val="22"/>
          <w:szCs w:val="22"/>
        </w:rPr>
        <w:t>floor of the structure</w:t>
      </w:r>
      <w:r w:rsidR="006D4C2C" w:rsidRPr="00E6599F">
        <w:rPr>
          <w:sz w:val="22"/>
          <w:szCs w:val="22"/>
        </w:rPr>
        <w:t>(s)</w:t>
      </w:r>
      <w:r w:rsidR="00410E4F" w:rsidRPr="00E6599F">
        <w:rPr>
          <w:sz w:val="22"/>
          <w:szCs w:val="22"/>
        </w:rPr>
        <w:t xml:space="preserve"> must be noted.</w:t>
      </w:r>
    </w:p>
    <w:p w14:paraId="4C5E73AA" w14:textId="7F014104" w:rsidR="00C234FD" w:rsidRPr="00E6599F" w:rsidRDefault="007C704C" w:rsidP="00564980">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 proposed residential structure is not located within or adjacent to the SFHA.</w:t>
      </w:r>
    </w:p>
    <w:p w14:paraId="0B9E6AEC" w14:textId="09D02BF8" w:rsidR="00C374C2" w:rsidRPr="00E6599F" w:rsidRDefault="000727FF" w:rsidP="00031ED1">
      <w:pPr>
        <w:pStyle w:val="ListParagraph"/>
        <w:numPr>
          <w:ilvl w:val="0"/>
          <w:numId w:val="36"/>
        </w:numPr>
        <w:tabs>
          <w:tab w:val="left" w:pos="360"/>
        </w:tabs>
        <w:spacing w:after="80"/>
        <w:ind w:left="720" w:hanging="720"/>
        <w:contextualSpacing w:val="0"/>
        <w:jc w:val="both"/>
        <w:rPr>
          <w:rFonts w:cs="Arial"/>
          <w:iCs/>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A non-residential structure</w:t>
      </w:r>
      <w:r w:rsidR="006D4C2C" w:rsidRPr="00E6599F">
        <w:rPr>
          <w:sz w:val="22"/>
          <w:szCs w:val="22"/>
        </w:rPr>
        <w:t>(s)</w:t>
      </w:r>
      <w:r w:rsidRPr="00E6599F">
        <w:rPr>
          <w:sz w:val="22"/>
          <w:szCs w:val="22"/>
        </w:rPr>
        <w:t xml:space="preserve"> is proposed:</w:t>
      </w:r>
    </w:p>
    <w:p w14:paraId="641F9ABC" w14:textId="15083C56" w:rsidR="008B73C2" w:rsidRPr="00E6599F" w:rsidRDefault="008B73C2" w:rsidP="00031ED1">
      <w:pPr>
        <w:tabs>
          <w:tab w:val="left" w:pos="990"/>
        </w:tabs>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4313E9" w:rsidRPr="00E6599F">
        <w:rPr>
          <w:sz w:val="22"/>
          <w:szCs w:val="22"/>
        </w:rPr>
        <w:t>The proposed non-residential structure</w:t>
      </w:r>
      <w:r w:rsidR="006D4C2C" w:rsidRPr="00E6599F">
        <w:rPr>
          <w:sz w:val="22"/>
          <w:szCs w:val="22"/>
        </w:rPr>
        <w:t>(s)</w:t>
      </w:r>
      <w:r w:rsidR="004313E9" w:rsidRPr="00E6599F">
        <w:rPr>
          <w:sz w:val="22"/>
          <w:szCs w:val="22"/>
        </w:rPr>
        <w:t xml:space="preserve"> is located within the SFHA. </w:t>
      </w:r>
      <w:r w:rsidR="00F66CC8" w:rsidRPr="00E6599F">
        <w:rPr>
          <w:sz w:val="22"/>
          <w:szCs w:val="22"/>
        </w:rPr>
        <w:t>Non</w:t>
      </w:r>
      <w:r w:rsidR="002D5417" w:rsidRPr="00E6599F">
        <w:rPr>
          <w:sz w:val="22"/>
          <w:szCs w:val="22"/>
        </w:rPr>
        <w:t>-</w:t>
      </w:r>
      <w:r w:rsidR="00F66CC8" w:rsidRPr="00E6599F">
        <w:rPr>
          <w:sz w:val="22"/>
          <w:szCs w:val="22"/>
        </w:rPr>
        <w:t>residential structures may be</w:t>
      </w:r>
      <w:r w:rsidR="004313E9" w:rsidRPr="00E6599F">
        <w:rPr>
          <w:sz w:val="22"/>
          <w:szCs w:val="22"/>
        </w:rPr>
        <w:t xml:space="preserve"> </w:t>
      </w:r>
      <w:r w:rsidR="00F66CC8" w:rsidRPr="00E6599F">
        <w:rPr>
          <w:sz w:val="22"/>
          <w:szCs w:val="22"/>
        </w:rPr>
        <w:t xml:space="preserve">permitted in the SFHA if the lowest floor, including mechanical equipment, is elevated 2’ above the BFE </w:t>
      </w:r>
      <w:r w:rsidR="0040301B" w:rsidRPr="00E6599F">
        <w:rPr>
          <w:sz w:val="22"/>
          <w:szCs w:val="22"/>
        </w:rPr>
        <w:t xml:space="preserve">in accordance with </w:t>
      </w:r>
      <w:r w:rsidR="00F66CC8" w:rsidRPr="00E6599F">
        <w:rPr>
          <w:sz w:val="22"/>
          <w:szCs w:val="22"/>
        </w:rPr>
        <w:t xml:space="preserve">Sec. 10-9(n) </w:t>
      </w:r>
      <w:r w:rsidR="00A26377" w:rsidRPr="00E6599F">
        <w:rPr>
          <w:sz w:val="22"/>
          <w:szCs w:val="22"/>
        </w:rPr>
        <w:t>of the Henrico County Code</w:t>
      </w:r>
      <w:r w:rsidR="00F66CC8" w:rsidRPr="00E6599F">
        <w:rPr>
          <w:sz w:val="22"/>
          <w:szCs w:val="22"/>
        </w:rPr>
        <w:t>.</w:t>
      </w:r>
      <w:r w:rsidR="009802F6" w:rsidRPr="00E6599F">
        <w:rPr>
          <w:sz w:val="22"/>
          <w:szCs w:val="22"/>
        </w:rPr>
        <w:t xml:space="preserve"> </w:t>
      </w:r>
    </w:p>
    <w:p w14:paraId="76F07ACB" w14:textId="466BFA10" w:rsidR="00D77CCC" w:rsidRPr="00E6599F" w:rsidRDefault="00D77CCC" w:rsidP="00031ED1">
      <w:pPr>
        <w:spacing w:after="80"/>
        <w:ind w:left="216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 </w:t>
      </w:r>
      <w:r w:rsidR="006D4C2C" w:rsidRPr="00E6599F">
        <w:rPr>
          <w:sz w:val="22"/>
          <w:szCs w:val="22"/>
        </w:rPr>
        <w:t xml:space="preserve">proposed lowest </w:t>
      </w:r>
      <w:r w:rsidRPr="00E6599F">
        <w:rPr>
          <w:sz w:val="22"/>
          <w:szCs w:val="22"/>
        </w:rPr>
        <w:t>floor of the structure</w:t>
      </w:r>
      <w:r w:rsidR="006D4C2C" w:rsidRPr="00E6599F">
        <w:rPr>
          <w:sz w:val="22"/>
          <w:szCs w:val="22"/>
        </w:rPr>
        <w:t>(s)</w:t>
      </w:r>
      <w:r w:rsidRPr="00E6599F">
        <w:rPr>
          <w:sz w:val="22"/>
          <w:szCs w:val="22"/>
        </w:rPr>
        <w:t xml:space="preserve"> must be noted.</w:t>
      </w:r>
    </w:p>
    <w:p w14:paraId="06282527" w14:textId="32BEAF8C" w:rsidR="007D29D3" w:rsidRPr="00E6599F" w:rsidRDefault="007D29D3" w:rsidP="00031ED1">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4360B9" w:rsidRPr="00E6599F">
        <w:rPr>
          <w:sz w:val="22"/>
          <w:szCs w:val="22"/>
        </w:rPr>
        <w:tab/>
      </w:r>
      <w:r w:rsidR="00CC62CC" w:rsidRPr="00E6599F">
        <w:rPr>
          <w:sz w:val="22"/>
          <w:szCs w:val="22"/>
        </w:rPr>
        <w:t>The proposed non-residential structure</w:t>
      </w:r>
      <w:r w:rsidR="006D4C2C" w:rsidRPr="00E6599F">
        <w:rPr>
          <w:sz w:val="22"/>
          <w:szCs w:val="22"/>
        </w:rPr>
        <w:t>(s)</w:t>
      </w:r>
      <w:r w:rsidR="00CC62CC" w:rsidRPr="00E6599F">
        <w:rPr>
          <w:sz w:val="22"/>
          <w:szCs w:val="22"/>
        </w:rPr>
        <w:t xml:space="preserve"> is located within 40’ of the SFHA</w:t>
      </w:r>
      <w:r w:rsidR="006D4C2C" w:rsidRPr="00E6599F">
        <w:rPr>
          <w:sz w:val="22"/>
          <w:szCs w:val="22"/>
        </w:rPr>
        <w:t xml:space="preserve"> or within the 500-year floodplain</w:t>
      </w:r>
      <w:r w:rsidR="00CC62CC" w:rsidRPr="00E6599F">
        <w:rPr>
          <w:sz w:val="22"/>
          <w:szCs w:val="22"/>
        </w:rPr>
        <w:t xml:space="preserve">. </w:t>
      </w:r>
      <w:r w:rsidRPr="00E6599F">
        <w:rPr>
          <w:sz w:val="22"/>
          <w:szCs w:val="22"/>
        </w:rPr>
        <w:t>Non</w:t>
      </w:r>
      <w:r w:rsidR="006D4C2C" w:rsidRPr="00E6599F">
        <w:rPr>
          <w:sz w:val="22"/>
          <w:szCs w:val="22"/>
        </w:rPr>
        <w:t>-</w:t>
      </w:r>
      <w:r w:rsidRPr="00E6599F">
        <w:rPr>
          <w:sz w:val="22"/>
          <w:szCs w:val="22"/>
        </w:rPr>
        <w:t xml:space="preserve">residential structures may be permitted if the lowest floor, including mechanical equipment, is elevated 1’ above the BFE </w:t>
      </w:r>
      <w:r w:rsidR="0040301B" w:rsidRPr="00E6599F">
        <w:rPr>
          <w:sz w:val="22"/>
          <w:szCs w:val="22"/>
        </w:rPr>
        <w:t xml:space="preserve">in accordance with </w:t>
      </w:r>
      <w:r w:rsidRPr="00E6599F">
        <w:rPr>
          <w:sz w:val="22"/>
          <w:szCs w:val="22"/>
        </w:rPr>
        <w:t xml:space="preserve">Sec. 10-9(o) </w:t>
      </w:r>
      <w:r w:rsidR="00A26377" w:rsidRPr="00E6599F">
        <w:rPr>
          <w:sz w:val="22"/>
          <w:szCs w:val="22"/>
        </w:rPr>
        <w:t>of the Henrico County Code</w:t>
      </w:r>
      <w:r w:rsidRPr="00E6599F">
        <w:rPr>
          <w:sz w:val="22"/>
          <w:szCs w:val="22"/>
        </w:rPr>
        <w:t>.</w:t>
      </w:r>
    </w:p>
    <w:p w14:paraId="289CE0B5" w14:textId="1936B90B" w:rsidR="00D77CCC" w:rsidRPr="00E6599F" w:rsidRDefault="00D77CCC" w:rsidP="00FF73D8">
      <w:pPr>
        <w:spacing w:after="80"/>
        <w:ind w:left="216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6D4C2C" w:rsidRPr="00E6599F">
        <w:rPr>
          <w:sz w:val="22"/>
          <w:szCs w:val="22"/>
        </w:rPr>
        <w:t>The proposed lowest floor of the structure(s) must be noted.</w:t>
      </w:r>
    </w:p>
    <w:p w14:paraId="608E7515" w14:textId="3B6C08B6" w:rsidR="00B95635" w:rsidRPr="00E6599F" w:rsidRDefault="00F66CC8" w:rsidP="00FF73D8">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B95635" w:rsidRPr="00E6599F">
        <w:rPr>
          <w:sz w:val="22"/>
          <w:szCs w:val="22"/>
        </w:rPr>
        <w:tab/>
      </w:r>
      <w:r w:rsidR="00DE5F98" w:rsidRPr="00E6599F">
        <w:rPr>
          <w:sz w:val="22"/>
          <w:szCs w:val="22"/>
        </w:rPr>
        <w:t xml:space="preserve">Dry floodproofing has been proposed. </w:t>
      </w:r>
      <w:r w:rsidR="000C7AE1" w:rsidRPr="00E6599F">
        <w:rPr>
          <w:sz w:val="22"/>
          <w:szCs w:val="22"/>
        </w:rPr>
        <w:t>An Administrative V</w:t>
      </w:r>
      <w:r w:rsidR="00B95635" w:rsidRPr="00E6599F">
        <w:rPr>
          <w:sz w:val="22"/>
          <w:szCs w:val="22"/>
        </w:rPr>
        <w:t xml:space="preserve">ariance in accordance with </w:t>
      </w:r>
      <w:r w:rsidR="00912DFB" w:rsidRPr="00E6599F">
        <w:rPr>
          <w:sz w:val="22"/>
          <w:szCs w:val="22"/>
        </w:rPr>
        <w:t>Sec. 10-17(b)</w:t>
      </w:r>
      <w:r w:rsidR="00B95635" w:rsidRPr="00E6599F">
        <w:rPr>
          <w:sz w:val="22"/>
          <w:szCs w:val="22"/>
        </w:rPr>
        <w:t xml:space="preserve"> </w:t>
      </w:r>
      <w:r w:rsidR="00A26377" w:rsidRPr="00E6599F">
        <w:rPr>
          <w:sz w:val="22"/>
          <w:szCs w:val="22"/>
        </w:rPr>
        <w:t>of the Henrico County Code</w:t>
      </w:r>
      <w:r w:rsidR="00B95635" w:rsidRPr="00E6599F">
        <w:rPr>
          <w:sz w:val="22"/>
          <w:szCs w:val="22"/>
        </w:rPr>
        <w:t xml:space="preserve"> </w:t>
      </w:r>
      <w:r w:rsidR="000C7AE1" w:rsidRPr="00E6599F">
        <w:rPr>
          <w:sz w:val="22"/>
          <w:szCs w:val="22"/>
        </w:rPr>
        <w:t xml:space="preserve">must be </w:t>
      </w:r>
      <w:r w:rsidR="00B95635" w:rsidRPr="00E6599F">
        <w:rPr>
          <w:sz w:val="22"/>
          <w:szCs w:val="22"/>
        </w:rPr>
        <w:t>approved</w:t>
      </w:r>
      <w:r w:rsidR="000C7AE1" w:rsidRPr="00E6599F">
        <w:rPr>
          <w:sz w:val="22"/>
          <w:szCs w:val="22"/>
        </w:rPr>
        <w:t xml:space="preserve"> by DPW prior to </w:t>
      </w:r>
      <w:r w:rsidR="00DD4183" w:rsidRPr="00E6599F">
        <w:rPr>
          <w:sz w:val="22"/>
          <w:szCs w:val="22"/>
        </w:rPr>
        <w:t>construction</w:t>
      </w:r>
      <w:r w:rsidR="000C7AE1" w:rsidRPr="00E6599F">
        <w:rPr>
          <w:sz w:val="22"/>
          <w:szCs w:val="22"/>
        </w:rPr>
        <w:t xml:space="preserve"> plans being signed.</w:t>
      </w:r>
    </w:p>
    <w:p w14:paraId="4C38FA72" w14:textId="463C88BF" w:rsidR="007C704C" w:rsidRPr="00E6599F" w:rsidRDefault="007C704C" w:rsidP="007C704C">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 proposed non-residential structure</w:t>
      </w:r>
      <w:r w:rsidR="000C7AE1" w:rsidRPr="00E6599F">
        <w:rPr>
          <w:sz w:val="22"/>
          <w:szCs w:val="22"/>
        </w:rPr>
        <w:t>(s)</w:t>
      </w:r>
      <w:r w:rsidRPr="00E6599F">
        <w:rPr>
          <w:sz w:val="22"/>
          <w:szCs w:val="22"/>
        </w:rPr>
        <w:t xml:space="preserve"> is not located within or adjacent to the SFHA.</w:t>
      </w:r>
    </w:p>
    <w:p w14:paraId="161500F7" w14:textId="54CF7926" w:rsidR="00DE0D4F" w:rsidRPr="00E6599F" w:rsidRDefault="00DE0D4F" w:rsidP="00FF73D8">
      <w:pPr>
        <w:pStyle w:val="ListParagraph"/>
        <w:numPr>
          <w:ilvl w:val="0"/>
          <w:numId w:val="36"/>
        </w:numPr>
        <w:tabs>
          <w:tab w:val="left" w:pos="360"/>
        </w:tabs>
        <w:spacing w:after="80"/>
        <w:ind w:left="720" w:hanging="720"/>
        <w:contextualSpacing w:val="0"/>
        <w:jc w:val="both"/>
        <w:rPr>
          <w:rFonts w:cs="Arial"/>
          <w:iCs/>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A critical facility is proposed:</w:t>
      </w:r>
    </w:p>
    <w:p w14:paraId="7356F12A" w14:textId="360043C7" w:rsidR="00D51C7B" w:rsidRPr="00E6599F" w:rsidRDefault="00D51C7B" w:rsidP="00FF73D8">
      <w:pPr>
        <w:tabs>
          <w:tab w:val="left" w:pos="270"/>
          <w:tab w:val="left" w:pos="360"/>
          <w:tab w:val="left" w:pos="1440"/>
          <w:tab w:val="left" w:pos="6480"/>
        </w:tabs>
        <w:spacing w:after="80"/>
        <w:ind w:left="1440" w:hanging="360"/>
        <w:jc w:val="both"/>
        <w:rPr>
          <w:sz w:val="22"/>
          <w:szCs w:val="22"/>
        </w:rPr>
      </w:pPr>
      <w:r w:rsidRPr="00E6599F">
        <w:rPr>
          <w:sz w:val="22"/>
          <w:szCs w:val="22"/>
        </w:rPr>
        <w:lastRenderedPageBreak/>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CA1DF3" w:rsidRPr="00E6599F">
        <w:rPr>
          <w:sz w:val="22"/>
          <w:szCs w:val="22"/>
        </w:rPr>
        <w:tab/>
      </w:r>
      <w:r w:rsidR="00171077" w:rsidRPr="00E6599F">
        <w:rPr>
          <w:sz w:val="22"/>
          <w:szCs w:val="22"/>
        </w:rPr>
        <w:t xml:space="preserve">The proposed critical facility is located within the SFHA. </w:t>
      </w:r>
      <w:r w:rsidRPr="00E6599F">
        <w:rPr>
          <w:sz w:val="22"/>
          <w:szCs w:val="22"/>
        </w:rPr>
        <w:t xml:space="preserve">Critical </w:t>
      </w:r>
      <w:r w:rsidR="00C871EA" w:rsidRPr="00E6599F">
        <w:rPr>
          <w:sz w:val="22"/>
          <w:szCs w:val="22"/>
        </w:rPr>
        <w:t xml:space="preserve">facilities </w:t>
      </w:r>
      <w:r w:rsidRPr="00E6599F">
        <w:rPr>
          <w:sz w:val="22"/>
          <w:szCs w:val="22"/>
        </w:rPr>
        <w:t xml:space="preserve">are </w:t>
      </w:r>
      <w:r w:rsidR="00684567" w:rsidRPr="00E6599F">
        <w:rPr>
          <w:sz w:val="22"/>
          <w:szCs w:val="22"/>
        </w:rPr>
        <w:t>prohibited</w:t>
      </w:r>
      <w:r w:rsidRPr="00E6599F">
        <w:rPr>
          <w:sz w:val="22"/>
          <w:szCs w:val="22"/>
        </w:rPr>
        <w:t xml:space="preserve"> in the </w:t>
      </w:r>
      <w:r w:rsidR="00243E79" w:rsidRPr="00E6599F">
        <w:rPr>
          <w:sz w:val="22"/>
          <w:szCs w:val="22"/>
        </w:rPr>
        <w:t>S</w:t>
      </w:r>
      <w:r w:rsidR="00C871EA" w:rsidRPr="00E6599F">
        <w:rPr>
          <w:sz w:val="22"/>
          <w:szCs w:val="22"/>
        </w:rPr>
        <w:t>FHA</w:t>
      </w:r>
      <w:r w:rsidRPr="00E6599F">
        <w:rPr>
          <w:sz w:val="22"/>
          <w:szCs w:val="22"/>
        </w:rPr>
        <w:t xml:space="preserve"> </w:t>
      </w:r>
      <w:r w:rsidR="00B205B0" w:rsidRPr="00E6599F">
        <w:rPr>
          <w:sz w:val="22"/>
          <w:szCs w:val="22"/>
        </w:rPr>
        <w:t xml:space="preserve">in accordance with </w:t>
      </w:r>
      <w:r w:rsidRPr="00E6599F">
        <w:rPr>
          <w:sz w:val="22"/>
          <w:szCs w:val="22"/>
        </w:rPr>
        <w:t xml:space="preserve">Sec. 10-9(k) </w:t>
      </w:r>
      <w:r w:rsidR="00A26377" w:rsidRPr="00E6599F">
        <w:rPr>
          <w:sz w:val="22"/>
          <w:szCs w:val="22"/>
        </w:rPr>
        <w:t>of the Henrico County Code</w:t>
      </w:r>
      <w:r w:rsidR="00171077" w:rsidRPr="00E6599F">
        <w:rPr>
          <w:sz w:val="22"/>
          <w:szCs w:val="22"/>
        </w:rPr>
        <w:t>, so t</w:t>
      </w:r>
      <w:r w:rsidRPr="00E6599F">
        <w:rPr>
          <w:sz w:val="22"/>
          <w:szCs w:val="22"/>
        </w:rPr>
        <w:t xml:space="preserve">he proposed </w:t>
      </w:r>
      <w:r w:rsidR="00C871EA" w:rsidRPr="00E6599F">
        <w:rPr>
          <w:sz w:val="22"/>
          <w:szCs w:val="22"/>
        </w:rPr>
        <w:t>c</w:t>
      </w:r>
      <w:r w:rsidRPr="00E6599F">
        <w:rPr>
          <w:sz w:val="22"/>
          <w:szCs w:val="22"/>
        </w:rPr>
        <w:t xml:space="preserve">ritical </w:t>
      </w:r>
      <w:r w:rsidR="00C871EA" w:rsidRPr="00E6599F">
        <w:rPr>
          <w:sz w:val="22"/>
          <w:szCs w:val="22"/>
        </w:rPr>
        <w:t xml:space="preserve">facility </w:t>
      </w:r>
      <w:r w:rsidRPr="00E6599F">
        <w:rPr>
          <w:sz w:val="22"/>
          <w:szCs w:val="22"/>
        </w:rPr>
        <w:t xml:space="preserve">must be removed </w:t>
      </w:r>
      <w:r w:rsidR="00171077" w:rsidRPr="00E6599F">
        <w:rPr>
          <w:sz w:val="22"/>
          <w:szCs w:val="22"/>
        </w:rPr>
        <w:t>or relocated</w:t>
      </w:r>
      <w:r w:rsidRPr="00E6599F">
        <w:rPr>
          <w:sz w:val="22"/>
          <w:szCs w:val="22"/>
        </w:rPr>
        <w:t>.</w:t>
      </w:r>
    </w:p>
    <w:p w14:paraId="17866357" w14:textId="6999D36C" w:rsidR="00CA1DF3" w:rsidRPr="00E6599F" w:rsidRDefault="000F1610" w:rsidP="00FF73D8">
      <w:pPr>
        <w:tabs>
          <w:tab w:val="left" w:pos="270"/>
          <w:tab w:val="left" w:pos="360"/>
          <w:tab w:val="left" w:pos="1440"/>
          <w:tab w:val="left" w:pos="6480"/>
        </w:tabs>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7C47CD" w:rsidRPr="00E6599F">
        <w:rPr>
          <w:sz w:val="22"/>
          <w:szCs w:val="22"/>
        </w:rPr>
        <w:tab/>
      </w:r>
      <w:r w:rsidR="00171077" w:rsidRPr="00E6599F">
        <w:rPr>
          <w:sz w:val="22"/>
          <w:szCs w:val="22"/>
        </w:rPr>
        <w:t>The proposed critical facility</w:t>
      </w:r>
      <w:r w:rsidR="00933936" w:rsidRPr="00E6599F">
        <w:rPr>
          <w:sz w:val="22"/>
          <w:szCs w:val="22"/>
        </w:rPr>
        <w:t xml:space="preserve"> is a building and</w:t>
      </w:r>
      <w:r w:rsidR="00171077" w:rsidRPr="00E6599F">
        <w:rPr>
          <w:sz w:val="22"/>
          <w:szCs w:val="22"/>
        </w:rPr>
        <w:t xml:space="preserve"> is located within the 500-year floodplain. </w:t>
      </w:r>
      <w:r w:rsidR="007C47CD" w:rsidRPr="00E6599F">
        <w:rPr>
          <w:sz w:val="22"/>
          <w:szCs w:val="22"/>
        </w:rPr>
        <w:t xml:space="preserve">Critical </w:t>
      </w:r>
      <w:r w:rsidR="00C871EA" w:rsidRPr="00E6599F">
        <w:rPr>
          <w:sz w:val="22"/>
          <w:szCs w:val="22"/>
        </w:rPr>
        <w:t xml:space="preserve">facilities </w:t>
      </w:r>
      <w:r w:rsidR="007C47CD" w:rsidRPr="00E6599F">
        <w:rPr>
          <w:sz w:val="22"/>
          <w:szCs w:val="22"/>
        </w:rPr>
        <w:t>may be permitted in the 500-year floodplain</w:t>
      </w:r>
      <w:r w:rsidR="00013A6E" w:rsidRPr="00E6599F">
        <w:rPr>
          <w:sz w:val="22"/>
          <w:szCs w:val="22"/>
        </w:rPr>
        <w:t xml:space="preserve"> in accordance with Sec. 10-9(l) of the Henrico County Code</w:t>
      </w:r>
      <w:r w:rsidR="007C47CD" w:rsidRPr="00E6599F">
        <w:rPr>
          <w:sz w:val="22"/>
          <w:szCs w:val="22"/>
        </w:rPr>
        <w:t xml:space="preserve"> if the lowest floor is elevated to either the BFE plus </w:t>
      </w:r>
      <w:r w:rsidR="00C871EA" w:rsidRPr="00E6599F">
        <w:rPr>
          <w:sz w:val="22"/>
          <w:szCs w:val="22"/>
        </w:rPr>
        <w:t>2’</w:t>
      </w:r>
      <w:r w:rsidR="007C47CD" w:rsidRPr="00E6599F">
        <w:rPr>
          <w:sz w:val="22"/>
          <w:szCs w:val="22"/>
        </w:rPr>
        <w:t xml:space="preserve"> or the 500-year flood elevation plus 1’, whichever is greater.</w:t>
      </w:r>
    </w:p>
    <w:p w14:paraId="1E6B2F60" w14:textId="65473118" w:rsidR="00171077" w:rsidRPr="00E6599F" w:rsidRDefault="00171077" w:rsidP="00564980">
      <w:pPr>
        <w:spacing w:after="80"/>
        <w:ind w:left="216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 proposed lowest floor of the structure(s) must be noted.</w:t>
      </w:r>
    </w:p>
    <w:p w14:paraId="4DA90E26" w14:textId="3FF0159F" w:rsidR="00B22EFA" w:rsidRDefault="007C704C" w:rsidP="000D3DED">
      <w:pPr>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The proposed critical facility is not located within or adjacent to the SFHA.</w:t>
      </w:r>
    </w:p>
    <w:p w14:paraId="135C56DC" w14:textId="43943A57" w:rsidR="00774BD6" w:rsidRPr="00E6599F" w:rsidRDefault="00774BD6" w:rsidP="00FF73D8">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An existing structure </w:t>
      </w:r>
      <w:r w:rsidR="00C228DA" w:rsidRPr="00E6599F">
        <w:rPr>
          <w:sz w:val="22"/>
          <w:szCs w:val="22"/>
        </w:rPr>
        <w:t xml:space="preserve">is proposed to be modified </w:t>
      </w:r>
      <w:r w:rsidR="005F3DE6" w:rsidRPr="00E6599F">
        <w:rPr>
          <w:sz w:val="22"/>
          <w:szCs w:val="22"/>
        </w:rPr>
        <w:t>within or adjacent to the SFHA</w:t>
      </w:r>
      <w:r w:rsidRPr="00E6599F">
        <w:rPr>
          <w:sz w:val="22"/>
          <w:szCs w:val="22"/>
        </w:rPr>
        <w:t>:</w:t>
      </w:r>
    </w:p>
    <w:p w14:paraId="461ACAB0" w14:textId="43D94E69" w:rsidR="004F4B67" w:rsidRPr="00E6599F" w:rsidRDefault="00B03C15" w:rsidP="004F4B67">
      <w:pPr>
        <w:pStyle w:val="ListParagraph"/>
        <w:tabs>
          <w:tab w:val="left" w:pos="1440"/>
        </w:tabs>
        <w:spacing w:after="80"/>
        <w:ind w:left="1440" w:hanging="360"/>
        <w:contextualSpacing w:val="0"/>
        <w:jc w:val="both"/>
        <w:rPr>
          <w:sz w:val="22"/>
          <w:szCs w:val="22"/>
        </w:rPr>
      </w:pPr>
      <w:r w:rsidRPr="00E6599F">
        <w:rPr>
          <w:sz w:val="22"/>
          <w:szCs w:val="22"/>
        </w:rPr>
        <w:t xml:space="preserve"> </w:t>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FF73D8" w:rsidRPr="00E6599F">
        <w:rPr>
          <w:sz w:val="22"/>
          <w:szCs w:val="22"/>
        </w:rPr>
        <w:tab/>
      </w:r>
      <w:r w:rsidR="004F4B67" w:rsidRPr="00E6599F">
        <w:rPr>
          <w:sz w:val="22"/>
          <w:szCs w:val="22"/>
        </w:rPr>
        <w:t>An existing structure in the floodway may not be expanded or enlarged if the proposed expansion or enlargement would result in an increase in the BFE, as outlined in Sec. 10-13(b) of the Henrico County Code.</w:t>
      </w:r>
    </w:p>
    <w:p w14:paraId="0CDE921D" w14:textId="77777777" w:rsidR="004F4B67" w:rsidRPr="00E6599F" w:rsidRDefault="004F4B67" w:rsidP="004F4B67">
      <w:pPr>
        <w:pStyle w:val="ListParagraph"/>
        <w:tabs>
          <w:tab w:val="left" w:pos="1440"/>
        </w:tabs>
        <w:spacing w:after="80"/>
        <w:ind w:left="1440" w:hanging="36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An existing residential structure may not be enlarged if any part of the enlarged structure will be within the SHFA or within 15’ of the SFHA, as outlined in Sec. 10-13(e) of the Henrico County Code.</w:t>
      </w:r>
    </w:p>
    <w:p w14:paraId="522B805F" w14:textId="72E97D15" w:rsidR="00B03C15" w:rsidRPr="00E6599F" w:rsidRDefault="004F4B67" w:rsidP="00FF73D8">
      <w:pPr>
        <w:tabs>
          <w:tab w:val="left" w:pos="1440"/>
        </w:tabs>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B03C15" w:rsidRPr="00E6599F">
        <w:rPr>
          <w:sz w:val="22"/>
          <w:szCs w:val="22"/>
        </w:rPr>
        <w:t xml:space="preserve">A detailed cost breakdown for the proposed improvements to the existing structure must be provided to determine if the proposed improvements constitute a Substantial Improvement. </w:t>
      </w:r>
      <w:r w:rsidR="00B03C15" w:rsidRPr="00E6599F">
        <w:rPr>
          <w:i/>
          <w:iCs/>
          <w:sz w:val="22"/>
          <w:szCs w:val="22"/>
        </w:rPr>
        <w:t xml:space="preserve">Henrico County will use the tax assessed value for the market value of the structure unless a current appraisal is provided. See the </w:t>
      </w:r>
      <w:hyperlink r:id="rId20" w:history="1">
        <w:r w:rsidR="00B03C15" w:rsidRPr="000D3DED">
          <w:rPr>
            <w:rStyle w:val="Hyperlink"/>
            <w:i/>
            <w:iCs/>
            <w:sz w:val="22"/>
            <w:szCs w:val="22"/>
          </w:rPr>
          <w:t>Floodplain</w:t>
        </w:r>
        <w:r w:rsidR="00E962AA" w:rsidRPr="000D3DED">
          <w:rPr>
            <w:rStyle w:val="Hyperlink"/>
            <w:i/>
            <w:iCs/>
            <w:sz w:val="22"/>
            <w:szCs w:val="22"/>
          </w:rPr>
          <w:t xml:space="preserve"> Technical</w:t>
        </w:r>
        <w:r w:rsidR="00B03C15" w:rsidRPr="000D3DED">
          <w:rPr>
            <w:rStyle w:val="Hyperlink"/>
            <w:i/>
            <w:iCs/>
            <w:sz w:val="22"/>
            <w:szCs w:val="22"/>
          </w:rPr>
          <w:t xml:space="preserve"> Guidance Manual</w:t>
        </w:r>
      </w:hyperlink>
      <w:r w:rsidR="00B03C15" w:rsidRPr="00E6599F">
        <w:rPr>
          <w:i/>
          <w:iCs/>
          <w:sz w:val="22"/>
          <w:szCs w:val="22"/>
        </w:rPr>
        <w:t xml:space="preserve"> for additional information on what costs must be included/excluded.</w:t>
      </w:r>
    </w:p>
    <w:p w14:paraId="619D5BBF" w14:textId="74C8B626" w:rsidR="00DE66A8" w:rsidRPr="00E6599F" w:rsidRDefault="00DE66A8" w:rsidP="00FF73D8">
      <w:pPr>
        <w:tabs>
          <w:tab w:val="left" w:pos="1440"/>
        </w:tabs>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FF73D8" w:rsidRPr="00E6599F">
        <w:rPr>
          <w:sz w:val="22"/>
          <w:szCs w:val="22"/>
        </w:rPr>
        <w:tab/>
      </w:r>
      <w:r w:rsidRPr="00E6599F">
        <w:rPr>
          <w:sz w:val="22"/>
          <w:szCs w:val="22"/>
        </w:rPr>
        <w:t xml:space="preserve">The proposed work is considered a </w:t>
      </w:r>
      <w:r w:rsidR="001B5E70" w:rsidRPr="00E6599F">
        <w:rPr>
          <w:sz w:val="22"/>
          <w:szCs w:val="22"/>
        </w:rPr>
        <w:t>Substantial Improvement</w:t>
      </w:r>
      <w:r w:rsidRPr="00E6599F">
        <w:rPr>
          <w:sz w:val="22"/>
          <w:szCs w:val="22"/>
        </w:rPr>
        <w:t xml:space="preserve">. </w:t>
      </w:r>
      <w:r w:rsidR="003004FA" w:rsidRPr="00E6599F">
        <w:rPr>
          <w:sz w:val="22"/>
          <w:szCs w:val="22"/>
        </w:rPr>
        <w:t xml:space="preserve">The entire structure must meet the requirements </w:t>
      </w:r>
      <w:r w:rsidR="00A26377" w:rsidRPr="00E6599F">
        <w:rPr>
          <w:sz w:val="22"/>
          <w:szCs w:val="22"/>
        </w:rPr>
        <w:t xml:space="preserve">of </w:t>
      </w:r>
      <w:r w:rsidR="003004FA" w:rsidRPr="00E6599F">
        <w:rPr>
          <w:sz w:val="22"/>
          <w:szCs w:val="22"/>
        </w:rPr>
        <w:t xml:space="preserve">Sec. 10-13(d) </w:t>
      </w:r>
      <w:r w:rsidR="00A26377" w:rsidRPr="00E6599F">
        <w:rPr>
          <w:sz w:val="22"/>
          <w:szCs w:val="22"/>
        </w:rPr>
        <w:t>of the Henrico County Code</w:t>
      </w:r>
      <w:r w:rsidR="003004FA" w:rsidRPr="00E6599F">
        <w:rPr>
          <w:sz w:val="22"/>
          <w:szCs w:val="22"/>
        </w:rPr>
        <w:t>.</w:t>
      </w:r>
    </w:p>
    <w:p w14:paraId="74DD3608" w14:textId="7ED94176" w:rsidR="00647CA9" w:rsidRPr="00E6599F" w:rsidRDefault="00647CA9" w:rsidP="00FF73D8">
      <w:pPr>
        <w:tabs>
          <w:tab w:val="left" w:pos="1440"/>
        </w:tabs>
        <w:spacing w:after="80"/>
        <w:ind w:left="144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FF73D8" w:rsidRPr="00E6599F">
        <w:rPr>
          <w:sz w:val="22"/>
          <w:szCs w:val="22"/>
        </w:rPr>
        <w:tab/>
      </w:r>
      <w:r w:rsidRPr="00E6599F">
        <w:rPr>
          <w:sz w:val="22"/>
          <w:szCs w:val="22"/>
        </w:rPr>
        <w:t xml:space="preserve">The proposed work is </w:t>
      </w:r>
      <w:r w:rsidRPr="00E6599F">
        <w:rPr>
          <w:sz w:val="22"/>
          <w:szCs w:val="22"/>
          <w:u w:val="single"/>
        </w:rPr>
        <w:t>not</w:t>
      </w:r>
      <w:r w:rsidRPr="00E6599F">
        <w:rPr>
          <w:sz w:val="22"/>
          <w:szCs w:val="22"/>
        </w:rPr>
        <w:t xml:space="preserve"> considered a </w:t>
      </w:r>
      <w:r w:rsidR="00CF6E6D" w:rsidRPr="00E6599F">
        <w:rPr>
          <w:sz w:val="22"/>
          <w:szCs w:val="22"/>
        </w:rPr>
        <w:t>Substantial Improvement</w:t>
      </w:r>
      <w:r w:rsidRPr="00E6599F">
        <w:rPr>
          <w:sz w:val="22"/>
          <w:szCs w:val="22"/>
        </w:rPr>
        <w:t xml:space="preserve">. </w:t>
      </w:r>
      <w:r w:rsidR="00371D54" w:rsidRPr="00E6599F">
        <w:rPr>
          <w:sz w:val="22"/>
          <w:szCs w:val="22"/>
        </w:rPr>
        <w:t>The proposed improvements must be designed to minimize flood damage</w:t>
      </w:r>
      <w:r w:rsidR="00C039CD" w:rsidRPr="00E6599F">
        <w:rPr>
          <w:sz w:val="22"/>
          <w:szCs w:val="22"/>
        </w:rPr>
        <w:t xml:space="preserve"> in accordance with </w:t>
      </w:r>
      <w:r w:rsidR="00371D54" w:rsidRPr="00E6599F">
        <w:rPr>
          <w:sz w:val="22"/>
          <w:szCs w:val="22"/>
        </w:rPr>
        <w:t xml:space="preserve">Sec. 10-13(c) </w:t>
      </w:r>
      <w:r w:rsidR="00A26377" w:rsidRPr="00E6599F">
        <w:rPr>
          <w:sz w:val="22"/>
          <w:szCs w:val="22"/>
        </w:rPr>
        <w:t>of the Henrico County Code</w:t>
      </w:r>
      <w:r w:rsidR="00371D54" w:rsidRPr="00E6599F">
        <w:rPr>
          <w:sz w:val="22"/>
          <w:szCs w:val="22"/>
        </w:rPr>
        <w:t>.</w:t>
      </w:r>
    </w:p>
    <w:p w14:paraId="7EE8E74A" w14:textId="20661248" w:rsidR="0004544B" w:rsidRPr="00E6599F" w:rsidRDefault="00191EA1" w:rsidP="00FF73D8">
      <w:pPr>
        <w:pStyle w:val="ListParagraph"/>
        <w:tabs>
          <w:tab w:val="left" w:pos="1440"/>
        </w:tabs>
        <w:spacing w:after="80"/>
        <w:ind w:left="1440" w:hanging="36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A53AB1" w:rsidRPr="00E6599F">
        <w:rPr>
          <w:sz w:val="22"/>
          <w:szCs w:val="22"/>
        </w:rPr>
        <w:t xml:space="preserve">A residential structure may be relocated only if the new location of the structure is entirely outside the </w:t>
      </w:r>
      <w:proofErr w:type="gramStart"/>
      <w:r w:rsidR="00A53AB1" w:rsidRPr="00E6599F">
        <w:rPr>
          <w:sz w:val="22"/>
          <w:szCs w:val="22"/>
        </w:rPr>
        <w:t>SFHA</w:t>
      </w:r>
      <w:proofErr w:type="gramEnd"/>
      <w:r w:rsidR="00A53AB1" w:rsidRPr="00E6599F">
        <w:rPr>
          <w:sz w:val="22"/>
          <w:szCs w:val="22"/>
        </w:rPr>
        <w:t xml:space="preserve"> and the new location </w:t>
      </w:r>
      <w:r w:rsidR="00097CA5" w:rsidRPr="00E6599F">
        <w:rPr>
          <w:sz w:val="22"/>
          <w:szCs w:val="22"/>
        </w:rPr>
        <w:t xml:space="preserve">complies with </w:t>
      </w:r>
      <w:r w:rsidR="00A53AB1" w:rsidRPr="00E6599F">
        <w:rPr>
          <w:sz w:val="22"/>
          <w:szCs w:val="22"/>
        </w:rPr>
        <w:t xml:space="preserve">Sec. 10-13(f) </w:t>
      </w:r>
      <w:r w:rsidR="00A26377" w:rsidRPr="00E6599F">
        <w:rPr>
          <w:sz w:val="22"/>
          <w:szCs w:val="22"/>
        </w:rPr>
        <w:t>of the Henrico County Code</w:t>
      </w:r>
      <w:r w:rsidR="00C919BC" w:rsidRPr="00E6599F">
        <w:rPr>
          <w:sz w:val="22"/>
          <w:szCs w:val="22"/>
        </w:rPr>
        <w:t>.</w:t>
      </w:r>
    </w:p>
    <w:p w14:paraId="060B8A21" w14:textId="2C83972B" w:rsidR="0004544B" w:rsidRPr="00E6599F" w:rsidRDefault="0004544B" w:rsidP="00FF73D8">
      <w:pPr>
        <w:pStyle w:val="ListParagraph"/>
        <w:numPr>
          <w:ilvl w:val="0"/>
          <w:numId w:val="36"/>
        </w:numPr>
        <w:tabs>
          <w:tab w:val="left" w:pos="360"/>
          <w:tab w:val="left" w:pos="117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An accessory structure</w:t>
      </w:r>
      <w:r w:rsidR="004F4B67" w:rsidRPr="00E6599F">
        <w:rPr>
          <w:sz w:val="22"/>
          <w:szCs w:val="22"/>
        </w:rPr>
        <w:t>(s)</w:t>
      </w:r>
      <w:r w:rsidR="005F3DE6" w:rsidRPr="00E6599F">
        <w:rPr>
          <w:sz w:val="22"/>
          <w:szCs w:val="22"/>
        </w:rPr>
        <w:t xml:space="preserve"> is </w:t>
      </w:r>
      <w:r w:rsidR="00F027C9" w:rsidRPr="00E6599F">
        <w:rPr>
          <w:sz w:val="22"/>
          <w:szCs w:val="22"/>
        </w:rPr>
        <w:t xml:space="preserve">proposed </w:t>
      </w:r>
      <w:r w:rsidR="005F3DE6" w:rsidRPr="00E6599F">
        <w:rPr>
          <w:sz w:val="22"/>
          <w:szCs w:val="22"/>
        </w:rPr>
        <w:t>within or adjacent to the SFHA</w:t>
      </w:r>
      <w:r w:rsidR="00241ED1" w:rsidRPr="00E6599F">
        <w:rPr>
          <w:sz w:val="22"/>
          <w:szCs w:val="22"/>
        </w:rPr>
        <w:t>:</w:t>
      </w:r>
    </w:p>
    <w:p w14:paraId="08F936D7" w14:textId="0C216751" w:rsidR="00A92E87" w:rsidRPr="00E6599F" w:rsidRDefault="00241ED1" w:rsidP="00B16303">
      <w:pPr>
        <w:pStyle w:val="ListParagraph"/>
        <w:tabs>
          <w:tab w:val="left" w:pos="1440"/>
        </w:tabs>
        <w:spacing w:after="80"/>
        <w:ind w:left="1440" w:hanging="36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7C4CCF" w:rsidRPr="00E6599F">
        <w:rPr>
          <w:sz w:val="22"/>
          <w:szCs w:val="22"/>
        </w:rPr>
        <w:t xml:space="preserve">The structure is </w:t>
      </w:r>
      <w:r w:rsidR="00534AA8" w:rsidRPr="00E6599F">
        <w:rPr>
          <w:sz w:val="22"/>
          <w:szCs w:val="22"/>
        </w:rPr>
        <w:t>600</w:t>
      </w:r>
      <w:r w:rsidR="00097CA5" w:rsidRPr="00E6599F">
        <w:rPr>
          <w:sz w:val="22"/>
          <w:szCs w:val="22"/>
        </w:rPr>
        <w:t xml:space="preserve"> ft</w:t>
      </w:r>
      <w:r w:rsidR="00097CA5" w:rsidRPr="00E6599F">
        <w:rPr>
          <w:sz w:val="22"/>
          <w:szCs w:val="22"/>
          <w:vertAlign w:val="superscript"/>
        </w:rPr>
        <w:t>2</w:t>
      </w:r>
      <w:r w:rsidR="00097CA5" w:rsidRPr="00E6599F">
        <w:rPr>
          <w:sz w:val="22"/>
          <w:szCs w:val="22"/>
        </w:rPr>
        <w:t xml:space="preserve"> </w:t>
      </w:r>
      <w:r w:rsidR="00534AA8" w:rsidRPr="00E6599F">
        <w:rPr>
          <w:sz w:val="22"/>
          <w:szCs w:val="22"/>
        </w:rPr>
        <w:t>or less in size</w:t>
      </w:r>
      <w:r w:rsidR="002A2E77" w:rsidRPr="00E6599F">
        <w:rPr>
          <w:sz w:val="22"/>
          <w:szCs w:val="22"/>
        </w:rPr>
        <w:t>.</w:t>
      </w:r>
      <w:r w:rsidR="005837B7" w:rsidRPr="00E6599F">
        <w:rPr>
          <w:sz w:val="22"/>
          <w:szCs w:val="22"/>
        </w:rPr>
        <w:t xml:space="preserve"> It may be constructed below the BFE</w:t>
      </w:r>
      <w:r w:rsidR="004F4B67" w:rsidRPr="00E6599F">
        <w:rPr>
          <w:sz w:val="22"/>
          <w:szCs w:val="22"/>
        </w:rPr>
        <w:t xml:space="preserve"> if the following have been met:</w:t>
      </w:r>
    </w:p>
    <w:p w14:paraId="216740E6" w14:textId="5516DC1E" w:rsidR="00A46CAF" w:rsidRPr="00E6599F" w:rsidRDefault="00B16303" w:rsidP="00031ED1">
      <w:pPr>
        <w:pStyle w:val="ListParagraph"/>
        <w:spacing w:after="80"/>
        <w:ind w:left="2160" w:hanging="360"/>
        <w:contextualSpacing w:val="0"/>
        <w:jc w:val="both"/>
        <w:rPr>
          <w:sz w:val="22"/>
          <w:szCs w:val="22"/>
        </w:rPr>
      </w:pPr>
      <w:r w:rsidRPr="00E6599F">
        <w:rPr>
          <w:sz w:val="22"/>
          <w:szCs w:val="22"/>
        </w:rPr>
        <w:fldChar w:fldCharType="begin">
          <w:ffData>
            <w:name w:val="Check336"/>
            <w:enabled/>
            <w:calcOnExit w:val="0"/>
            <w:checkBox>
              <w:sizeAuto/>
              <w:default w:val="0"/>
            </w:checkBox>
          </w:ffData>
        </w:fldChar>
      </w:r>
      <w:bookmarkStart w:id="4" w:name="Check336"/>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bookmarkEnd w:id="4"/>
      <w:r w:rsidRPr="00E6599F">
        <w:rPr>
          <w:sz w:val="22"/>
          <w:szCs w:val="22"/>
        </w:rPr>
        <w:tab/>
      </w:r>
      <w:r w:rsidR="004F4B67" w:rsidRPr="00E6599F">
        <w:rPr>
          <w:sz w:val="22"/>
          <w:szCs w:val="22"/>
        </w:rPr>
        <w:t>F</w:t>
      </w:r>
      <w:r w:rsidR="00A46CAF" w:rsidRPr="00E6599F">
        <w:rPr>
          <w:sz w:val="22"/>
          <w:szCs w:val="22"/>
        </w:rPr>
        <w:t xml:space="preserve">lood openings, in accordance with Section 10-10(b) of the </w:t>
      </w:r>
      <w:r w:rsidR="007574E7" w:rsidRPr="00E6599F">
        <w:rPr>
          <w:sz w:val="22"/>
          <w:szCs w:val="22"/>
        </w:rPr>
        <w:t>Henrico County Code</w:t>
      </w:r>
      <w:r w:rsidR="007574E7" w:rsidRPr="00E6599F" w:rsidDel="007574E7">
        <w:rPr>
          <w:sz w:val="22"/>
          <w:szCs w:val="22"/>
        </w:rPr>
        <w:t xml:space="preserve"> </w:t>
      </w:r>
      <w:r w:rsidR="00A46CAF" w:rsidRPr="00E6599F">
        <w:rPr>
          <w:sz w:val="22"/>
          <w:szCs w:val="22"/>
        </w:rPr>
        <w:t>.</w:t>
      </w:r>
    </w:p>
    <w:p w14:paraId="11316EDB" w14:textId="5A688FDA" w:rsidR="00A46CAF" w:rsidRPr="00E6599F" w:rsidRDefault="00B16303" w:rsidP="00031ED1">
      <w:pPr>
        <w:pStyle w:val="ListParagraph"/>
        <w:spacing w:after="80"/>
        <w:ind w:left="2160" w:hanging="360"/>
        <w:contextualSpacing w:val="0"/>
        <w:jc w:val="both"/>
        <w:rPr>
          <w:sz w:val="22"/>
          <w:szCs w:val="22"/>
        </w:rPr>
      </w:pPr>
      <w:r w:rsidRPr="00E6599F">
        <w:rPr>
          <w:sz w:val="22"/>
          <w:szCs w:val="22"/>
        </w:rPr>
        <w:fldChar w:fldCharType="begin">
          <w:ffData>
            <w:name w:val="Check337"/>
            <w:enabled/>
            <w:calcOnExit w:val="0"/>
            <w:checkBox>
              <w:sizeAuto/>
              <w:default w:val="0"/>
            </w:checkBox>
          </w:ffData>
        </w:fldChar>
      </w:r>
      <w:bookmarkStart w:id="5" w:name="Check337"/>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bookmarkEnd w:id="5"/>
      <w:r w:rsidRPr="00E6599F">
        <w:rPr>
          <w:sz w:val="22"/>
          <w:szCs w:val="22"/>
        </w:rPr>
        <w:tab/>
      </w:r>
      <w:r w:rsidR="004F4B67" w:rsidRPr="00E6599F">
        <w:rPr>
          <w:sz w:val="22"/>
          <w:szCs w:val="22"/>
        </w:rPr>
        <w:t>A</w:t>
      </w:r>
      <w:r w:rsidR="00A46CAF" w:rsidRPr="00E6599F">
        <w:rPr>
          <w:sz w:val="22"/>
          <w:szCs w:val="22"/>
        </w:rPr>
        <w:t>nchored to resist flotation, collapse, and lateral movement.</w:t>
      </w:r>
    </w:p>
    <w:p w14:paraId="30767CFC" w14:textId="2A121191" w:rsidR="00A46CAF" w:rsidRPr="00E6599F" w:rsidRDefault="00B16303" w:rsidP="00031ED1">
      <w:pPr>
        <w:pStyle w:val="ListParagraph"/>
        <w:spacing w:after="80"/>
        <w:ind w:left="2160" w:hanging="360"/>
        <w:contextualSpacing w:val="0"/>
        <w:jc w:val="both"/>
        <w:rPr>
          <w:sz w:val="22"/>
          <w:szCs w:val="22"/>
        </w:rPr>
      </w:pPr>
      <w:r w:rsidRPr="00E6599F">
        <w:rPr>
          <w:sz w:val="22"/>
          <w:szCs w:val="22"/>
        </w:rPr>
        <w:fldChar w:fldCharType="begin">
          <w:ffData>
            <w:name w:val="Check338"/>
            <w:enabled/>
            <w:calcOnExit w:val="0"/>
            <w:checkBox>
              <w:sizeAuto/>
              <w:default w:val="0"/>
            </w:checkBox>
          </w:ffData>
        </w:fldChar>
      </w:r>
      <w:bookmarkStart w:id="6" w:name="Check338"/>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bookmarkEnd w:id="6"/>
      <w:r w:rsidRPr="00E6599F">
        <w:rPr>
          <w:sz w:val="22"/>
          <w:szCs w:val="22"/>
        </w:rPr>
        <w:tab/>
      </w:r>
      <w:r w:rsidR="004F4B67" w:rsidRPr="00E6599F">
        <w:rPr>
          <w:sz w:val="22"/>
          <w:szCs w:val="22"/>
        </w:rPr>
        <w:t>F</w:t>
      </w:r>
      <w:r w:rsidR="00A46CAF" w:rsidRPr="00E6599F">
        <w:rPr>
          <w:sz w:val="22"/>
          <w:szCs w:val="22"/>
        </w:rPr>
        <w:t xml:space="preserve">lood damage-resistant materials </w:t>
      </w:r>
      <w:r w:rsidR="00F54CE1" w:rsidRPr="00E6599F">
        <w:rPr>
          <w:sz w:val="22"/>
          <w:szCs w:val="22"/>
        </w:rPr>
        <w:t xml:space="preserve">must </w:t>
      </w:r>
      <w:r w:rsidR="00A46CAF" w:rsidRPr="00E6599F">
        <w:rPr>
          <w:sz w:val="22"/>
          <w:szCs w:val="22"/>
        </w:rPr>
        <w:t>be used for components below BFE.</w:t>
      </w:r>
    </w:p>
    <w:p w14:paraId="66AFF9A6" w14:textId="49694008" w:rsidR="00A92E87" w:rsidRPr="00E6599F" w:rsidRDefault="00B16303" w:rsidP="00031ED1">
      <w:pPr>
        <w:pStyle w:val="ListParagraph"/>
        <w:spacing w:after="80"/>
        <w:ind w:left="2160" w:hanging="360"/>
        <w:contextualSpacing w:val="0"/>
        <w:jc w:val="both"/>
        <w:rPr>
          <w:sz w:val="22"/>
          <w:szCs w:val="22"/>
        </w:rPr>
      </w:pPr>
      <w:r w:rsidRPr="00E6599F">
        <w:rPr>
          <w:sz w:val="22"/>
          <w:szCs w:val="22"/>
        </w:rPr>
        <w:fldChar w:fldCharType="begin">
          <w:ffData>
            <w:name w:val="Check339"/>
            <w:enabled/>
            <w:calcOnExit w:val="0"/>
            <w:checkBox>
              <w:sizeAuto/>
              <w:default w:val="0"/>
            </w:checkBox>
          </w:ffData>
        </w:fldChar>
      </w:r>
      <w:bookmarkStart w:id="7" w:name="Check339"/>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bookmarkEnd w:id="7"/>
      <w:r w:rsidRPr="00E6599F">
        <w:rPr>
          <w:sz w:val="22"/>
          <w:szCs w:val="22"/>
        </w:rPr>
        <w:tab/>
      </w:r>
      <w:r w:rsidR="00A46CAF" w:rsidRPr="00E6599F">
        <w:rPr>
          <w:sz w:val="22"/>
          <w:szCs w:val="22"/>
        </w:rPr>
        <w:t>Mechanical, electrical, and utility equipment must be elevated or dry floodproofed to or above the BFE.</w:t>
      </w:r>
    </w:p>
    <w:p w14:paraId="0D69B804" w14:textId="22B5E10C" w:rsidR="00010181" w:rsidRPr="00E6599F" w:rsidRDefault="00010181" w:rsidP="00FF73D8">
      <w:pPr>
        <w:pStyle w:val="ListParagraph"/>
        <w:spacing w:after="80"/>
        <w:ind w:left="1440" w:hanging="36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The structure is larger than 600 </w:t>
      </w:r>
      <w:r w:rsidR="00097CA5" w:rsidRPr="00E6599F">
        <w:rPr>
          <w:sz w:val="22"/>
          <w:szCs w:val="22"/>
        </w:rPr>
        <w:t>ft</w:t>
      </w:r>
      <w:r w:rsidR="00097CA5" w:rsidRPr="00E6599F">
        <w:rPr>
          <w:sz w:val="22"/>
          <w:szCs w:val="22"/>
          <w:vertAlign w:val="superscript"/>
        </w:rPr>
        <w:t>2</w:t>
      </w:r>
      <w:r w:rsidR="00097CA5" w:rsidRPr="00E6599F">
        <w:rPr>
          <w:sz w:val="22"/>
          <w:szCs w:val="22"/>
        </w:rPr>
        <w:t xml:space="preserve"> i</w:t>
      </w:r>
      <w:r w:rsidRPr="00E6599F">
        <w:rPr>
          <w:sz w:val="22"/>
          <w:szCs w:val="22"/>
        </w:rPr>
        <w:t xml:space="preserve">n size. It is considered a non-residential structure and must meet the requirements of </w:t>
      </w:r>
      <w:r w:rsidR="00820A93" w:rsidRPr="00E6599F">
        <w:rPr>
          <w:sz w:val="22"/>
          <w:szCs w:val="22"/>
        </w:rPr>
        <w:t>comment #</w:t>
      </w:r>
      <w:r w:rsidR="00F54CE1" w:rsidRPr="00E6599F">
        <w:rPr>
          <w:sz w:val="22"/>
          <w:szCs w:val="22"/>
        </w:rPr>
        <w:t>1</w:t>
      </w:r>
      <w:r w:rsidR="00820EA5" w:rsidRPr="00E6599F">
        <w:rPr>
          <w:sz w:val="22"/>
          <w:szCs w:val="22"/>
        </w:rPr>
        <w:t>6</w:t>
      </w:r>
      <w:r w:rsidR="00F54CE1" w:rsidRPr="00E6599F">
        <w:rPr>
          <w:sz w:val="22"/>
          <w:szCs w:val="22"/>
        </w:rPr>
        <w:t xml:space="preserve"> </w:t>
      </w:r>
      <w:r w:rsidR="000570DF" w:rsidRPr="00E6599F">
        <w:rPr>
          <w:sz w:val="22"/>
          <w:szCs w:val="22"/>
        </w:rPr>
        <w:t>above.</w:t>
      </w:r>
    </w:p>
    <w:p w14:paraId="3C06E8FA" w14:textId="336A0D90" w:rsidR="009D777D" w:rsidRPr="00E6599F" w:rsidRDefault="00820A93" w:rsidP="00FF73D8">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2F782B" w:rsidRPr="00E6599F">
        <w:rPr>
          <w:sz w:val="22"/>
          <w:szCs w:val="22"/>
        </w:rPr>
        <w:tab/>
      </w:r>
      <w:r w:rsidR="000D7D10" w:rsidRPr="00E6599F">
        <w:rPr>
          <w:sz w:val="22"/>
          <w:szCs w:val="22"/>
        </w:rPr>
        <w:t xml:space="preserve">A historic structure </w:t>
      </w:r>
      <w:r w:rsidR="00C228DA" w:rsidRPr="00E6599F">
        <w:rPr>
          <w:sz w:val="22"/>
          <w:szCs w:val="22"/>
        </w:rPr>
        <w:t>is proposed to be modified</w:t>
      </w:r>
      <w:r w:rsidR="00C228DA" w:rsidRPr="00E6599F" w:rsidDel="00C228DA">
        <w:rPr>
          <w:sz w:val="22"/>
          <w:szCs w:val="22"/>
        </w:rPr>
        <w:t xml:space="preserve"> </w:t>
      </w:r>
      <w:r w:rsidR="00C228DA" w:rsidRPr="00E6599F">
        <w:rPr>
          <w:sz w:val="22"/>
          <w:szCs w:val="22"/>
        </w:rPr>
        <w:t xml:space="preserve">within or adjacent to the SFHA and must comply with the requirements </w:t>
      </w:r>
      <w:r w:rsidR="007E6677" w:rsidRPr="00E6599F">
        <w:rPr>
          <w:sz w:val="22"/>
          <w:szCs w:val="22"/>
        </w:rPr>
        <w:t>for its structure type (residentia</w:t>
      </w:r>
      <w:r w:rsidR="00694344" w:rsidRPr="00E6599F">
        <w:rPr>
          <w:sz w:val="22"/>
          <w:szCs w:val="22"/>
        </w:rPr>
        <w:t>l</w:t>
      </w:r>
      <w:r w:rsidR="007E6677" w:rsidRPr="00E6599F">
        <w:rPr>
          <w:sz w:val="22"/>
          <w:szCs w:val="22"/>
        </w:rPr>
        <w:t>, non-residential, etc.)</w:t>
      </w:r>
      <w:r w:rsidR="004E2953" w:rsidRPr="00E6599F">
        <w:rPr>
          <w:sz w:val="22"/>
          <w:szCs w:val="22"/>
        </w:rPr>
        <w:t xml:space="preserve"> unless: </w:t>
      </w:r>
    </w:p>
    <w:p w14:paraId="5FF2F6D0" w14:textId="719D1C49" w:rsidR="004E2953" w:rsidRPr="00E6599F" w:rsidRDefault="004E2953" w:rsidP="00031ED1">
      <w:pPr>
        <w:pStyle w:val="ListParagraph"/>
        <w:spacing w:after="80"/>
        <w:ind w:left="1440" w:hanging="360"/>
        <w:contextualSpacing w:val="0"/>
        <w:jc w:val="both"/>
        <w:rPr>
          <w:sz w:val="22"/>
          <w:szCs w:val="22"/>
        </w:rPr>
      </w:pPr>
      <w:r w:rsidRPr="00E6599F">
        <w:rPr>
          <w:sz w:val="22"/>
          <w:szCs w:val="22"/>
        </w:rPr>
        <w:lastRenderedPageBreak/>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A County Engineer Variance in accordance with Sec. 10-16 of the Henrico County Code must be approved by DPW prior to </w:t>
      </w:r>
      <w:r w:rsidR="00B91893" w:rsidRPr="00E6599F">
        <w:rPr>
          <w:sz w:val="22"/>
          <w:szCs w:val="22"/>
        </w:rPr>
        <w:t>construction</w:t>
      </w:r>
      <w:r w:rsidRPr="00E6599F">
        <w:rPr>
          <w:sz w:val="22"/>
          <w:szCs w:val="22"/>
        </w:rPr>
        <w:t xml:space="preserve"> plans being signed.</w:t>
      </w:r>
    </w:p>
    <w:p w14:paraId="7944B318" w14:textId="24878929" w:rsidR="00C42540" w:rsidRPr="00E6599F" w:rsidRDefault="007A1715" w:rsidP="00031ED1">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96748F" w:rsidRPr="00E6599F">
        <w:rPr>
          <w:sz w:val="22"/>
          <w:szCs w:val="22"/>
        </w:rPr>
        <w:tab/>
        <w:t>A temporary structure is proposed.</w:t>
      </w:r>
      <w:r w:rsidR="00D24757" w:rsidRPr="00E6599F">
        <w:rPr>
          <w:sz w:val="22"/>
          <w:szCs w:val="22"/>
        </w:rPr>
        <w:t xml:space="preserve"> </w:t>
      </w:r>
      <w:r w:rsidR="00C42540" w:rsidRPr="00E6599F">
        <w:rPr>
          <w:sz w:val="22"/>
          <w:szCs w:val="22"/>
        </w:rPr>
        <w:t xml:space="preserve">A plan for removal of the structure in the event of a flood-related severe weather notification (hurricane, tropical storm, flood, flash flood, etc.) in accordance with Sec. 10-10(k) of the Henrico County Code is required prior to Floodplain Development Permit approval. </w:t>
      </w:r>
    </w:p>
    <w:p w14:paraId="65E93B03" w14:textId="77777777" w:rsidR="00BA4B67" w:rsidRPr="00E6599F" w:rsidRDefault="00BA4B67" w:rsidP="00FF73D8">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3A652CAE" w14:textId="77777777" w:rsidR="00036783" w:rsidRPr="00B22EFA" w:rsidRDefault="00BA4B67" w:rsidP="00031ED1">
      <w:pPr>
        <w:numPr>
          <w:ilvl w:val="1"/>
          <w:numId w:val="3"/>
        </w:numPr>
        <w:spacing w:after="120"/>
        <w:ind w:left="187" w:hanging="187"/>
        <w:jc w:val="both"/>
        <w:rPr>
          <w:sz w:val="22"/>
          <w:szCs w:val="22"/>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72663C07" w14:textId="5DC3C4E3" w:rsidR="00D16B9D" w:rsidRPr="00E6599F" w:rsidRDefault="002F782B" w:rsidP="00B22EFA">
      <w:r w:rsidRPr="00E6599F">
        <w:tab/>
      </w:r>
    </w:p>
    <w:p w14:paraId="7A5C8815" w14:textId="1E4C7B15" w:rsidR="00914A7E" w:rsidRPr="00E6599F" w:rsidRDefault="00914A7E" w:rsidP="00B22EFA">
      <w:pPr>
        <w:pStyle w:val="Heading2"/>
      </w:pPr>
      <w:r w:rsidRPr="00E6599F">
        <w:t>D</w:t>
      </w:r>
      <w:r w:rsidR="00B800E6" w:rsidRPr="00E6599F">
        <w:t>EFINITIONS</w:t>
      </w:r>
      <w:r w:rsidRPr="00E6599F">
        <w:t xml:space="preserve"> </w:t>
      </w:r>
      <w:r w:rsidR="00830840" w:rsidRPr="00E6599F">
        <w:t>Related to</w:t>
      </w:r>
      <w:r w:rsidRPr="00E6599F">
        <w:t xml:space="preserve"> Structure</w:t>
      </w:r>
      <w:r w:rsidR="00830840" w:rsidRPr="00E6599F">
        <w:t>s (expand to view)</w:t>
      </w:r>
    </w:p>
    <w:p w14:paraId="5824F947" w14:textId="53A9E4FB" w:rsidR="00830840" w:rsidRPr="00B22EFA" w:rsidRDefault="00830840" w:rsidP="00B22EFA">
      <w:pPr>
        <w:pStyle w:val="ListParagraph"/>
        <w:numPr>
          <w:ilvl w:val="0"/>
          <w:numId w:val="3"/>
        </w:numPr>
        <w:spacing w:after="80"/>
        <w:jc w:val="both"/>
        <w:rPr>
          <w:rFonts w:ascii="Arial Narrow" w:hAnsi="Arial Narrow" w:cs="Arial"/>
          <w:sz w:val="22"/>
          <w:szCs w:val="22"/>
        </w:rPr>
      </w:pPr>
      <w:r w:rsidRPr="00E6599F">
        <w:rPr>
          <w:rStyle w:val="cf01"/>
          <w:rFonts w:ascii="Arial Narrow" w:hAnsi="Arial Narrow"/>
          <w:sz w:val="22"/>
          <w:szCs w:val="22"/>
        </w:rPr>
        <w:t xml:space="preserve">Accessory or Appurtenant Structure: </w:t>
      </w:r>
      <w:r w:rsidRPr="00E6599F">
        <w:rPr>
          <w:rStyle w:val="cf11"/>
          <w:rFonts w:ascii="Arial Narrow" w:hAnsi="Arial Narrow"/>
          <w:sz w:val="22"/>
          <w:szCs w:val="22"/>
        </w:rPr>
        <w:t xml:space="preserve">A structure which is on the same parcel of property as the principal structure and the use of which is incidental to the use of the principal structure. An accessory structure is considered nonresidential for the purposes of this article and may include detached garages, sheds, barns, or greenhouses. </w:t>
      </w:r>
    </w:p>
    <w:p w14:paraId="1D7BFE06" w14:textId="77777777" w:rsidR="00830840" w:rsidRPr="00E6599F" w:rsidRDefault="00830840" w:rsidP="00B22EFA">
      <w:pPr>
        <w:pStyle w:val="ListParagraph"/>
        <w:numPr>
          <w:ilvl w:val="0"/>
          <w:numId w:val="3"/>
        </w:numPr>
        <w:spacing w:after="80"/>
        <w:jc w:val="both"/>
        <w:rPr>
          <w:rStyle w:val="cf11"/>
          <w:rFonts w:ascii="Arial Narrow" w:hAnsi="Arial Narrow"/>
          <w:sz w:val="22"/>
          <w:szCs w:val="22"/>
        </w:rPr>
      </w:pPr>
      <w:r w:rsidRPr="00E6599F">
        <w:rPr>
          <w:rStyle w:val="cf01"/>
          <w:rFonts w:ascii="Arial Narrow" w:hAnsi="Arial Narrow"/>
          <w:sz w:val="22"/>
          <w:szCs w:val="22"/>
        </w:rPr>
        <w:t xml:space="preserve">Agricultural Structure: </w:t>
      </w:r>
      <w:r w:rsidRPr="00E6599F">
        <w:rPr>
          <w:rStyle w:val="cf11"/>
          <w:rFonts w:ascii="Arial Narrow" w:hAnsi="Arial Narrow"/>
          <w:sz w:val="22"/>
          <w:szCs w:val="22"/>
        </w:rPr>
        <w:t xml:space="preserve">A structure that is used exclusively in connection with the production, harvesting, storage, raising, or drying of agricultural commodities and livestock, including aquatic animals or plants associated with aquaculture activities. An agricultural structure does not include any structure used for human habitation. </w:t>
      </w:r>
    </w:p>
    <w:p w14:paraId="5D585B60" w14:textId="05406B1A" w:rsidR="00401D7E" w:rsidRPr="00B22EFA" w:rsidRDefault="00401D7E"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Basement:</w:t>
      </w:r>
      <w:r w:rsidRPr="00B22EFA">
        <w:rPr>
          <w:rFonts w:ascii="Arial Narrow" w:hAnsi="Arial Narrow"/>
          <w:sz w:val="22"/>
          <w:szCs w:val="22"/>
        </w:rPr>
        <w:t xml:space="preserve"> Any area of the building having its floor subgrade (below ground level) on all sides.</w:t>
      </w:r>
    </w:p>
    <w:p w14:paraId="2224B9A1" w14:textId="6330E802" w:rsidR="000A566B" w:rsidRPr="00B22EFA" w:rsidRDefault="000A566B"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Critical Facility:</w:t>
      </w:r>
      <w:r w:rsidRPr="00B22EFA">
        <w:rPr>
          <w:rFonts w:ascii="Arial Narrow" w:hAnsi="Arial Narrow"/>
          <w:sz w:val="22"/>
          <w:szCs w:val="22"/>
        </w:rPr>
        <w:t xml:space="preserve"> A structure or other improvement that, because of its function, size, service area, or uniqueness, has the potential to result in serious bodily harm, extensive property damage, or disruption of vital socioeconomic activities if it is destroyed or damaged or if its functionality is impaired. Critical facilities include health and safety facilities, utilities, government facilities, and hazardous materials facilities.</w:t>
      </w:r>
    </w:p>
    <w:p w14:paraId="7A747F0B" w14:textId="4AB45044" w:rsidR="0027786F" w:rsidRPr="00B22EFA" w:rsidRDefault="0027786F"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Dry Floodproofing:</w:t>
      </w:r>
      <w:r w:rsidRPr="00B22EFA">
        <w:rPr>
          <w:rFonts w:ascii="Arial Narrow" w:hAnsi="Arial Narrow"/>
          <w:sz w:val="22"/>
          <w:szCs w:val="22"/>
        </w:rPr>
        <w:t xml:space="preserve"> A combination of measures that results in a structure and its attendant utilities and equipment being watertight with all elements substantially impermeable and with structural components having the capacity to resist flood loads.</w:t>
      </w:r>
    </w:p>
    <w:p w14:paraId="37928E55" w14:textId="4B00FA22" w:rsidR="00562E31" w:rsidRPr="00B22EFA" w:rsidRDefault="00562E31" w:rsidP="00B22EFA">
      <w:pPr>
        <w:pStyle w:val="ListParagraph"/>
        <w:numPr>
          <w:ilvl w:val="0"/>
          <w:numId w:val="3"/>
        </w:numPr>
        <w:spacing w:after="80"/>
        <w:jc w:val="both"/>
        <w:rPr>
          <w:rFonts w:ascii="Arial Narrow" w:hAnsi="Arial Narrow" w:cs="Arial"/>
          <w:sz w:val="22"/>
          <w:szCs w:val="22"/>
        </w:rPr>
      </w:pPr>
      <w:r w:rsidRPr="00B22EFA">
        <w:rPr>
          <w:rFonts w:ascii="Arial Narrow" w:hAnsi="Arial Narrow"/>
          <w:b/>
          <w:bCs/>
          <w:sz w:val="22"/>
          <w:szCs w:val="22"/>
        </w:rPr>
        <w:t>Freeboard:</w:t>
      </w:r>
      <w:r w:rsidRPr="00B22EFA">
        <w:rPr>
          <w:rFonts w:ascii="Arial Narrow" w:hAnsi="Arial Narrow"/>
          <w:sz w:val="22"/>
          <w:szCs w:val="22"/>
        </w:rPr>
        <w:t xml:space="preserve">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4C8893E6" w14:textId="18D80A58" w:rsidR="00122EE1" w:rsidRPr="00B22EFA" w:rsidRDefault="00D16F91"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Historic Structure:</w:t>
      </w:r>
      <w:r w:rsidRPr="00B22EFA">
        <w:rPr>
          <w:rFonts w:ascii="Arial Narrow" w:hAnsi="Arial Narrow"/>
          <w:sz w:val="22"/>
          <w:szCs w:val="22"/>
        </w:rPr>
        <w:t xml:space="preserve"> Any structure that is: (a) listed individually in the National Register of Historic Places maintained by the U. S. Department of Interior or preliminarily determined by the U. S. Secretary of the Interior as meeting the requirements for individual listing on the National Register, or (b) certified or preliminarily determined by the U. S. Secretary of the Interior as contributing to the historical significance of a registered historic district or a district preliminarily determined by the Secretary to qualify as a registered historic district, or (c) individually listed on a state inventory of historic places in states with historic preservation programs which have been approved by the U. S. Secretary of the Interior, or (d) individually listed on a local inventory of historic places in communities with historic preservation programs that have been certified either: (1) by an approved state program as determined by the U. S. Secretary of the Interior or (2) directly by the U. S. Secretary of the Interior in states without approved programs. </w:t>
      </w:r>
    </w:p>
    <w:p w14:paraId="6AD76970" w14:textId="3A205C3B" w:rsidR="00D16F91" w:rsidRPr="00B22EFA" w:rsidRDefault="00122EE1"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Lowest Floor:</w:t>
      </w:r>
      <w:r w:rsidRPr="00B22EFA">
        <w:rPr>
          <w:rFonts w:ascii="Arial Narrow" w:hAnsi="Arial Narrow"/>
          <w:sz w:val="22"/>
          <w:szCs w:val="22"/>
        </w:rPr>
        <w:t xml:space="preserve"> The lowest floor of the lowest enclosed area (including basement). An unfinished or flood resistant enclosure, usable solely for parking of vehicles, building access, or storage in an area other than a basement area is not considered a building's lowest floor if such enclosure does not violate the applicable enclosure requirements in Sec. 10-10(c) of this article.</w:t>
      </w:r>
    </w:p>
    <w:p w14:paraId="4863A0CA" w14:textId="37677D2E" w:rsidR="002D433E" w:rsidRPr="00B22EFA" w:rsidRDefault="002D433E"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Manufactured Home:</w:t>
      </w:r>
      <w:r w:rsidRPr="00B22EFA">
        <w:rPr>
          <w:rFonts w:ascii="Arial Narrow" w:hAnsi="Arial Narrow"/>
          <w:sz w:val="22"/>
          <w:szCs w:val="22"/>
        </w:rPr>
        <w:t xml:space="preserve"> A structure, transportable in one or more sections, which is built on a permanent chassis and is designed for use with or without a permanent foundation when attached to the required utilities. The term Manufactured Home does not include a recreational vehicle. A Manufactured Home may be considered a Residential or Non-Residential Building depending on its use.</w:t>
      </w:r>
    </w:p>
    <w:p w14:paraId="4730DD51" w14:textId="77777777" w:rsidR="00431B36" w:rsidRPr="00B22EFA" w:rsidRDefault="00431B36"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Mechanical Equipment:</w:t>
      </w:r>
      <w:r w:rsidRPr="00B22EFA">
        <w:rPr>
          <w:rFonts w:ascii="Arial Narrow" w:hAnsi="Arial Narrow"/>
          <w:sz w:val="22"/>
          <w:szCs w:val="22"/>
        </w:rPr>
        <w:t xml:space="preserve"> Includes electrical, heating, ventilation, plumbing, and air conditioning equipment, and other service facilities. </w:t>
      </w:r>
    </w:p>
    <w:p w14:paraId="678F6453" w14:textId="3960873C" w:rsidR="00431B36" w:rsidRPr="00B22EFA" w:rsidRDefault="00431B36"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lastRenderedPageBreak/>
        <w:t>Mixed-Use Building:</w:t>
      </w:r>
      <w:r w:rsidRPr="00B22EFA">
        <w:rPr>
          <w:rFonts w:ascii="Arial Narrow" w:hAnsi="Arial Narrow"/>
          <w:sz w:val="22"/>
          <w:szCs w:val="22"/>
        </w:rPr>
        <w:t xml:space="preserve"> A building that has both residential and non-residential uses</w:t>
      </w:r>
    </w:p>
    <w:p w14:paraId="0F3B3905" w14:textId="1CF2315D" w:rsidR="00FF1E41" w:rsidRPr="00B22EFA" w:rsidRDefault="00FF1E41"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New Construction:</w:t>
      </w:r>
      <w:r w:rsidRPr="00B22EFA">
        <w:rPr>
          <w:rFonts w:ascii="Arial Narrow" w:hAnsi="Arial Narrow"/>
          <w:sz w:val="22"/>
          <w:szCs w:val="22"/>
        </w:rPr>
        <w:t xml:space="preserve">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14:paraId="72E95086" w14:textId="555DEC33" w:rsidR="00FF1E41" w:rsidRPr="00B22EFA" w:rsidRDefault="00FF1E41"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Non-Residential Building:</w:t>
      </w:r>
      <w:r w:rsidRPr="00B22EFA">
        <w:rPr>
          <w:rFonts w:ascii="Arial Narrow" w:hAnsi="Arial Narrow"/>
          <w:sz w:val="22"/>
          <w:szCs w:val="22"/>
        </w:rPr>
        <w:t xml:space="preserve"> A building or accessory structure where the primary use is commercial or not for human habitation.</w:t>
      </w:r>
    </w:p>
    <w:p w14:paraId="79645FE3" w14:textId="7B83E64D" w:rsidR="005939BF" w:rsidRPr="00B22EFA" w:rsidRDefault="005939BF"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Residential Building:</w:t>
      </w:r>
      <w:r w:rsidRPr="00B22EFA">
        <w:rPr>
          <w:rFonts w:ascii="Arial Narrow" w:hAnsi="Arial Narrow"/>
          <w:sz w:val="22"/>
          <w:szCs w:val="22"/>
        </w:rPr>
        <w:t xml:space="preserve"> A non-commercial building designed for habitation by one or more families or a mixed-use building, including any building or portion of a building occupied or designed to be occupied exclusively for residential purposes. The term includes guesthouses, cabins, and sleeping units but does not include a tent, recreational vehicle, hotel or motel, boardinghouse, hospital, or other accommodation used for transient occupancy</w:t>
      </w:r>
      <w:r w:rsidR="003646F9" w:rsidRPr="00B22EFA">
        <w:rPr>
          <w:rFonts w:ascii="Arial Narrow" w:hAnsi="Arial Narrow"/>
          <w:sz w:val="22"/>
          <w:szCs w:val="22"/>
        </w:rPr>
        <w:t>.</w:t>
      </w:r>
    </w:p>
    <w:p w14:paraId="3DF7F608" w14:textId="1B7CD0BB" w:rsidR="003646F9" w:rsidRPr="00B22EFA" w:rsidRDefault="003646F9"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Structure:</w:t>
      </w:r>
      <w:r w:rsidRPr="00B22EFA">
        <w:rPr>
          <w:rFonts w:ascii="Arial Narrow" w:hAnsi="Arial Narrow"/>
          <w:sz w:val="22"/>
          <w:szCs w:val="22"/>
        </w:rPr>
        <w:t xml:space="preserve"> A walled and roofed building that is principally above ground. Walled is considered “two or more outside rigid walls” and roofed is “a fully secured roof.” This may also be referred to as a building</w:t>
      </w:r>
      <w:r w:rsidR="000C76E6" w:rsidRPr="00B22EFA">
        <w:rPr>
          <w:rFonts w:ascii="Arial Narrow" w:hAnsi="Arial Narrow"/>
          <w:sz w:val="22"/>
          <w:szCs w:val="22"/>
        </w:rPr>
        <w:t>.</w:t>
      </w:r>
    </w:p>
    <w:p w14:paraId="41E1D2F4" w14:textId="77777777" w:rsidR="000C76E6" w:rsidRPr="00B22EFA" w:rsidRDefault="000C76E6"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Substantial Damage:</w:t>
      </w:r>
      <w:r w:rsidRPr="00B22EFA">
        <w:rPr>
          <w:rFonts w:ascii="Arial Narrow" w:hAnsi="Arial Narrow"/>
          <w:sz w:val="22"/>
          <w:szCs w:val="22"/>
        </w:rPr>
        <w:t xml:space="preserve"> Damage of any origin sustained by a structure whereby the cost of restoring the structure to its before damaged condition would equal or exceed 50 percent of the market value of the structure before the damage occurred. </w:t>
      </w:r>
    </w:p>
    <w:p w14:paraId="10C5A24E" w14:textId="28D9AD80" w:rsidR="000C76E6" w:rsidRPr="00B22EFA" w:rsidRDefault="000C76E6"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Substantial Improvement:</w:t>
      </w:r>
      <w:r w:rsidRPr="00B22EFA">
        <w:rPr>
          <w:rFonts w:ascii="Arial Narrow" w:hAnsi="Arial Narrow"/>
          <w:sz w:val="22"/>
          <w:szCs w:val="22"/>
        </w:rPr>
        <w:t xml:space="preserve"> Any reconstruction, rehabilitation, addition, or other improvement of a structure, the cost of which equals or exceeds 50 percent of the market value of the structure before the Start of Construction of the improvement. This term includes improvements to structures which have incurred Substantial Damage, regardless of the amount of the actual repair work performed. For the purposes of this article, the relocation of a residential structure within the SFHA is deemed a substantial improvement. This term does not, however, include any improvement of a structure to correct existing violations of state or local health, sanitary, or safety code specifications which have been identified by the local code enforcement official and which are the minimum improvements necessary to assure safe living conditions.</w:t>
      </w:r>
    </w:p>
    <w:p w14:paraId="5D0574B0" w14:textId="7D3F25D4" w:rsidR="007C2261" w:rsidRPr="00B22EFA" w:rsidRDefault="007C2261" w:rsidP="00B22EFA">
      <w:pPr>
        <w:pStyle w:val="ListParagraph"/>
        <w:numPr>
          <w:ilvl w:val="0"/>
          <w:numId w:val="3"/>
        </w:numPr>
        <w:spacing w:after="80"/>
        <w:jc w:val="both"/>
        <w:rPr>
          <w:rFonts w:ascii="Arial Narrow" w:hAnsi="Arial Narrow"/>
          <w:sz w:val="22"/>
          <w:szCs w:val="22"/>
        </w:rPr>
      </w:pPr>
      <w:r w:rsidRPr="00B22EFA">
        <w:rPr>
          <w:rFonts w:ascii="Arial Narrow" w:hAnsi="Arial Narrow"/>
          <w:b/>
          <w:bCs/>
          <w:sz w:val="22"/>
          <w:szCs w:val="22"/>
        </w:rPr>
        <w:t>Wet Floodproofing:</w:t>
      </w:r>
      <w:r w:rsidRPr="00B22EFA">
        <w:rPr>
          <w:rFonts w:ascii="Arial Narrow" w:hAnsi="Arial Narrow"/>
          <w:sz w:val="22"/>
          <w:szCs w:val="22"/>
        </w:rPr>
        <w:t xml:space="preserve"> Floodproofing method that relies on the use of flood damage-resistant materials and construction techniques in areas of a structure that are below the elevation required by this article and are intentionally allowed to flood.</w:t>
      </w:r>
    </w:p>
    <w:p w14:paraId="23DBA90E" w14:textId="77777777" w:rsidR="00B800E6" w:rsidRPr="00E6599F" w:rsidRDefault="00B800E6" w:rsidP="00B22EFA"/>
    <w:p w14:paraId="1861B114" w14:textId="2A9B5369" w:rsidR="002D3677" w:rsidRPr="00E6599F" w:rsidRDefault="005D22A9" w:rsidP="00564980">
      <w:pPr>
        <w:pStyle w:val="Heading1"/>
      </w:pPr>
      <w:r w:rsidRPr="00E6599F">
        <w:t>DRIVEWAYS, ROADS, AND PARKING AREAS</w:t>
      </w:r>
    </w:p>
    <w:p w14:paraId="2B0A56DB" w14:textId="72FC34DA" w:rsidR="003454DE" w:rsidRPr="00E6599F" w:rsidRDefault="005D22A9" w:rsidP="003454DE">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The </w:t>
      </w:r>
      <w:r w:rsidR="001A18B8" w:rsidRPr="00E6599F">
        <w:rPr>
          <w:sz w:val="22"/>
          <w:szCs w:val="22"/>
        </w:rPr>
        <w:t xml:space="preserve">proposed </w:t>
      </w:r>
      <w:r w:rsidR="00AA38BF" w:rsidRPr="00E6599F">
        <w:rPr>
          <w:sz w:val="22"/>
          <w:szCs w:val="22"/>
        </w:rPr>
        <w:fldChar w:fldCharType="begin">
          <w:ffData>
            <w:name w:val="Check340"/>
            <w:enabled/>
            <w:calcOnExit w:val="0"/>
            <w:checkBox>
              <w:sizeAuto/>
              <w:default w:val="0"/>
            </w:checkBox>
          </w:ffData>
        </w:fldChar>
      </w:r>
      <w:bookmarkStart w:id="8" w:name="Check340"/>
      <w:r w:rsidR="00AA38BF" w:rsidRPr="00E6599F">
        <w:rPr>
          <w:sz w:val="22"/>
          <w:szCs w:val="22"/>
        </w:rPr>
        <w:instrText xml:space="preserve"> FORMCHECKBOX </w:instrText>
      </w:r>
      <w:r w:rsidR="0001531A">
        <w:rPr>
          <w:sz w:val="22"/>
          <w:szCs w:val="22"/>
        </w:rPr>
      </w:r>
      <w:r w:rsidR="0001531A">
        <w:rPr>
          <w:sz w:val="22"/>
          <w:szCs w:val="22"/>
        </w:rPr>
        <w:fldChar w:fldCharType="separate"/>
      </w:r>
      <w:r w:rsidR="00AA38BF" w:rsidRPr="00E6599F">
        <w:rPr>
          <w:sz w:val="22"/>
          <w:szCs w:val="22"/>
        </w:rPr>
        <w:fldChar w:fldCharType="end"/>
      </w:r>
      <w:bookmarkEnd w:id="8"/>
      <w:r w:rsidR="00AA38BF" w:rsidRPr="00E6599F">
        <w:rPr>
          <w:sz w:val="22"/>
          <w:szCs w:val="22"/>
        </w:rPr>
        <w:t xml:space="preserve"> </w:t>
      </w:r>
      <w:r w:rsidR="001A18B8" w:rsidRPr="00E6599F">
        <w:rPr>
          <w:sz w:val="22"/>
          <w:szCs w:val="22"/>
        </w:rPr>
        <w:t>roadway</w:t>
      </w:r>
      <w:r w:rsidR="00AA38BF" w:rsidRPr="00E6599F">
        <w:rPr>
          <w:sz w:val="22"/>
          <w:szCs w:val="22"/>
        </w:rPr>
        <w:t xml:space="preserve">, </w:t>
      </w:r>
      <w:r w:rsidR="00AA38BF" w:rsidRPr="00E6599F">
        <w:rPr>
          <w:sz w:val="22"/>
          <w:szCs w:val="22"/>
        </w:rPr>
        <w:fldChar w:fldCharType="begin">
          <w:ffData>
            <w:name w:val="Check341"/>
            <w:enabled/>
            <w:calcOnExit w:val="0"/>
            <w:checkBox>
              <w:sizeAuto/>
              <w:default w:val="0"/>
            </w:checkBox>
          </w:ffData>
        </w:fldChar>
      </w:r>
      <w:bookmarkStart w:id="9" w:name="Check341"/>
      <w:r w:rsidR="00AA38BF" w:rsidRPr="00E6599F">
        <w:rPr>
          <w:sz w:val="22"/>
          <w:szCs w:val="22"/>
        </w:rPr>
        <w:instrText xml:space="preserve"> FORMCHECKBOX </w:instrText>
      </w:r>
      <w:r w:rsidR="0001531A">
        <w:rPr>
          <w:sz w:val="22"/>
          <w:szCs w:val="22"/>
        </w:rPr>
      </w:r>
      <w:r w:rsidR="0001531A">
        <w:rPr>
          <w:sz w:val="22"/>
          <w:szCs w:val="22"/>
        </w:rPr>
        <w:fldChar w:fldCharType="separate"/>
      </w:r>
      <w:r w:rsidR="00AA38BF" w:rsidRPr="00E6599F">
        <w:rPr>
          <w:sz w:val="22"/>
          <w:szCs w:val="22"/>
        </w:rPr>
        <w:fldChar w:fldCharType="end"/>
      </w:r>
      <w:bookmarkEnd w:id="9"/>
      <w:r w:rsidR="00AA38BF" w:rsidRPr="00E6599F">
        <w:rPr>
          <w:sz w:val="22"/>
          <w:szCs w:val="22"/>
        </w:rPr>
        <w:t xml:space="preserve"> </w:t>
      </w:r>
      <w:r w:rsidR="00712A70" w:rsidRPr="00E6599F">
        <w:rPr>
          <w:sz w:val="22"/>
          <w:szCs w:val="22"/>
        </w:rPr>
        <w:t xml:space="preserve">parking area, </w:t>
      </w:r>
      <w:r w:rsidR="000866F3" w:rsidRPr="00E6599F">
        <w:rPr>
          <w:sz w:val="22"/>
          <w:szCs w:val="22"/>
        </w:rPr>
        <w:t xml:space="preserve">and/or </w:t>
      </w:r>
      <w:r w:rsidR="00712A70" w:rsidRPr="00E6599F">
        <w:rPr>
          <w:sz w:val="22"/>
          <w:szCs w:val="22"/>
        </w:rPr>
        <w:fldChar w:fldCharType="begin">
          <w:ffData>
            <w:name w:val="Check342"/>
            <w:enabled/>
            <w:calcOnExit w:val="0"/>
            <w:checkBox>
              <w:sizeAuto/>
              <w:default w:val="0"/>
            </w:checkBox>
          </w:ffData>
        </w:fldChar>
      </w:r>
      <w:bookmarkStart w:id="10" w:name="Check342"/>
      <w:r w:rsidR="00712A70" w:rsidRPr="00E6599F">
        <w:rPr>
          <w:sz w:val="22"/>
          <w:szCs w:val="22"/>
        </w:rPr>
        <w:instrText xml:space="preserve"> FORMCHECKBOX </w:instrText>
      </w:r>
      <w:r w:rsidR="0001531A">
        <w:rPr>
          <w:sz w:val="22"/>
          <w:szCs w:val="22"/>
        </w:rPr>
      </w:r>
      <w:r w:rsidR="0001531A">
        <w:rPr>
          <w:sz w:val="22"/>
          <w:szCs w:val="22"/>
        </w:rPr>
        <w:fldChar w:fldCharType="separate"/>
      </w:r>
      <w:r w:rsidR="00712A70" w:rsidRPr="00E6599F">
        <w:rPr>
          <w:sz w:val="22"/>
          <w:szCs w:val="22"/>
        </w:rPr>
        <w:fldChar w:fldCharType="end"/>
      </w:r>
      <w:bookmarkEnd w:id="10"/>
      <w:r w:rsidR="0099747E" w:rsidRPr="00E6599F">
        <w:rPr>
          <w:sz w:val="22"/>
          <w:szCs w:val="22"/>
        </w:rPr>
        <w:t xml:space="preserve"> </w:t>
      </w:r>
      <w:r w:rsidR="00712A70" w:rsidRPr="00E6599F">
        <w:rPr>
          <w:sz w:val="22"/>
          <w:szCs w:val="22"/>
        </w:rPr>
        <w:t>driveway</w:t>
      </w:r>
      <w:r w:rsidR="001A18B8" w:rsidRPr="00E6599F">
        <w:rPr>
          <w:sz w:val="22"/>
          <w:szCs w:val="22"/>
        </w:rPr>
        <w:t xml:space="preserve"> </w:t>
      </w:r>
      <w:r w:rsidR="00887029" w:rsidRPr="00E6599F">
        <w:rPr>
          <w:sz w:val="22"/>
          <w:szCs w:val="22"/>
        </w:rPr>
        <w:t>meets the dryland access requirements outlined in Sec. 10-</w:t>
      </w:r>
      <w:r w:rsidR="00FF1FC9" w:rsidRPr="00E6599F">
        <w:rPr>
          <w:sz w:val="22"/>
          <w:szCs w:val="22"/>
        </w:rPr>
        <w:t xml:space="preserve">10(g) of the Henrico County Code. </w:t>
      </w:r>
    </w:p>
    <w:p w14:paraId="1AECCE4E" w14:textId="00A381E6" w:rsidR="005D22A9" w:rsidRPr="00E6599F" w:rsidRDefault="003454DE" w:rsidP="00FF1FC9">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The proposed </w:t>
      </w:r>
      <w:r w:rsidRPr="00E6599F">
        <w:rPr>
          <w:sz w:val="22"/>
          <w:szCs w:val="22"/>
        </w:rPr>
        <w:fldChar w:fldCharType="begin">
          <w:ffData>
            <w:name w:val="Check340"/>
            <w:enabled/>
            <w:calcOnExit w:val="0"/>
            <w:checkBox>
              <w:sizeAuto/>
              <w:default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roadway, </w:t>
      </w:r>
      <w:r w:rsidRPr="00E6599F">
        <w:rPr>
          <w:sz w:val="22"/>
          <w:szCs w:val="22"/>
        </w:rPr>
        <w:fldChar w:fldCharType="begin">
          <w:ffData>
            <w:name w:val="Check341"/>
            <w:enabled/>
            <w:calcOnExit w:val="0"/>
            <w:checkBox>
              <w:sizeAuto/>
              <w:default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parking area, and/or </w:t>
      </w:r>
      <w:r w:rsidRPr="00E6599F">
        <w:rPr>
          <w:sz w:val="22"/>
          <w:szCs w:val="22"/>
        </w:rPr>
        <w:fldChar w:fldCharType="begin">
          <w:ffData>
            <w:name w:val="Check342"/>
            <w:enabled/>
            <w:calcOnExit w:val="0"/>
            <w:checkBox>
              <w:sizeAuto/>
              <w:default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driveway appear(s) to be located more than 6” below the BFE. The improvements must be relocated</w:t>
      </w:r>
      <w:r w:rsidR="00FF1FC9" w:rsidRPr="00E6599F">
        <w:rPr>
          <w:sz w:val="22"/>
          <w:szCs w:val="22"/>
        </w:rPr>
        <w:t xml:space="preserve"> or </w:t>
      </w:r>
      <w:r w:rsidRPr="00E6599F">
        <w:rPr>
          <w:sz w:val="22"/>
          <w:szCs w:val="22"/>
        </w:rPr>
        <w:t>redesigned</w:t>
      </w:r>
      <w:r w:rsidR="00FF1FC9" w:rsidRPr="00E6599F">
        <w:rPr>
          <w:sz w:val="22"/>
          <w:szCs w:val="22"/>
        </w:rPr>
        <w:t>,</w:t>
      </w:r>
      <w:r w:rsidRPr="00E6599F">
        <w:rPr>
          <w:sz w:val="22"/>
          <w:szCs w:val="22"/>
        </w:rPr>
        <w:t xml:space="preserve"> so </w:t>
      </w:r>
      <w:r w:rsidR="00546D13" w:rsidRPr="00E6599F">
        <w:rPr>
          <w:sz w:val="22"/>
          <w:szCs w:val="22"/>
        </w:rPr>
        <w:t>it will not be overtopped by more than 6” of water during the 100-yr storm event</w:t>
      </w:r>
      <w:r w:rsidR="00FF1FC9" w:rsidRPr="00E6599F">
        <w:rPr>
          <w:sz w:val="22"/>
          <w:szCs w:val="22"/>
        </w:rPr>
        <w:t xml:space="preserve">. </w:t>
      </w:r>
    </w:p>
    <w:p w14:paraId="3D5302D7" w14:textId="77777777" w:rsidR="00BC11B1" w:rsidRPr="00E6599F" w:rsidRDefault="00BC11B1" w:rsidP="00FF73D8">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34A0D1F1" w14:textId="77777777" w:rsidR="00BC11B1" w:rsidRPr="00E6599F" w:rsidRDefault="00BC11B1" w:rsidP="00FF73D8">
      <w:pPr>
        <w:numPr>
          <w:ilvl w:val="1"/>
          <w:numId w:val="3"/>
        </w:numPr>
        <w:spacing w:after="80"/>
        <w:ind w:left="180" w:hanging="180"/>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073B678A" w14:textId="77777777" w:rsidR="003665B1" w:rsidRPr="00E6599F" w:rsidRDefault="003665B1" w:rsidP="00FF73D8">
      <w:pPr>
        <w:spacing w:after="80"/>
        <w:rPr>
          <w:sz w:val="22"/>
          <w:szCs w:val="22"/>
        </w:rPr>
      </w:pPr>
    </w:p>
    <w:p w14:paraId="4540D51C" w14:textId="729FDC06" w:rsidR="003665B1" w:rsidRPr="00E6599F" w:rsidRDefault="00BF681F" w:rsidP="00564980">
      <w:pPr>
        <w:pStyle w:val="Heading1"/>
      </w:pPr>
      <w:r w:rsidRPr="00E6599F">
        <w:t>WATER</w:t>
      </w:r>
      <w:r w:rsidR="0058581F" w:rsidRPr="00E6599F">
        <w:t>, SEWER,</w:t>
      </w:r>
      <w:r w:rsidRPr="00E6599F">
        <w:t xml:space="preserve"> AND WASTEWATER SYSTEMS</w:t>
      </w:r>
    </w:p>
    <w:p w14:paraId="6AE06645" w14:textId="73A84E44" w:rsidR="003665B1" w:rsidRPr="00E6599F" w:rsidRDefault="003665B1" w:rsidP="00352254">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bookmarkStart w:id="11" w:name="_Hlk100220937"/>
      <w:r w:rsidR="00C77DFE" w:rsidRPr="00E6599F">
        <w:rPr>
          <w:sz w:val="22"/>
          <w:szCs w:val="22"/>
        </w:rPr>
        <w:t>A narrative, including any supporting data,</w:t>
      </w:r>
      <w:r w:rsidR="00097645" w:rsidRPr="00E6599F">
        <w:rPr>
          <w:sz w:val="22"/>
          <w:szCs w:val="22"/>
        </w:rPr>
        <w:t xml:space="preserve"> </w:t>
      </w:r>
      <w:r w:rsidR="002062F5" w:rsidRPr="00E6599F">
        <w:rPr>
          <w:sz w:val="22"/>
          <w:szCs w:val="22"/>
        </w:rPr>
        <w:t xml:space="preserve">must be provided that demonstrates that the proposed water supply system is designed to minimize or eliminate infiltration of floodwaters into the systems, as per Sec. 10-9(d) </w:t>
      </w:r>
      <w:r w:rsidR="00A26377" w:rsidRPr="00E6599F">
        <w:rPr>
          <w:sz w:val="22"/>
          <w:szCs w:val="22"/>
        </w:rPr>
        <w:t>of the Henrico County Code</w:t>
      </w:r>
      <w:r w:rsidR="002062F5" w:rsidRPr="00E6599F">
        <w:rPr>
          <w:sz w:val="22"/>
          <w:szCs w:val="22"/>
        </w:rPr>
        <w:t>.</w:t>
      </w:r>
      <w:bookmarkEnd w:id="11"/>
    </w:p>
    <w:p w14:paraId="1356784F" w14:textId="26120C9D" w:rsidR="001915D1" w:rsidRPr="00E6599F" w:rsidRDefault="001915D1" w:rsidP="00FF73D8">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097645" w:rsidRPr="00E6599F">
        <w:rPr>
          <w:sz w:val="22"/>
          <w:szCs w:val="22"/>
        </w:rPr>
        <w:t xml:space="preserve">A narrative, including any supporting data, </w:t>
      </w:r>
      <w:r w:rsidR="007624FD" w:rsidRPr="00E6599F">
        <w:rPr>
          <w:sz w:val="22"/>
          <w:szCs w:val="22"/>
        </w:rPr>
        <w:t xml:space="preserve">must be provided that demonstrates that the proposed sanitary sewage system is designed to minimize or eliminate infiltration of floodwaters into the systems and discharges from the systems into floodwaters, as per Sec. 10-9(e) </w:t>
      </w:r>
      <w:r w:rsidR="00A26377" w:rsidRPr="00E6599F">
        <w:rPr>
          <w:sz w:val="22"/>
          <w:szCs w:val="22"/>
        </w:rPr>
        <w:t>of the Henrico County Code</w:t>
      </w:r>
      <w:r w:rsidR="007624FD" w:rsidRPr="00E6599F">
        <w:rPr>
          <w:sz w:val="22"/>
          <w:szCs w:val="22"/>
        </w:rPr>
        <w:t>.</w:t>
      </w:r>
    </w:p>
    <w:p w14:paraId="10F4F515" w14:textId="1729341F" w:rsidR="007624FD" w:rsidRPr="00E6599F" w:rsidRDefault="007624FD" w:rsidP="00FF73D8">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lastRenderedPageBreak/>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bookmarkStart w:id="12" w:name="_Hlk100220967"/>
      <w:r w:rsidR="00097645" w:rsidRPr="00E6599F">
        <w:rPr>
          <w:sz w:val="22"/>
          <w:szCs w:val="22"/>
        </w:rPr>
        <w:t>A narrative, including any supporting data,</w:t>
      </w:r>
      <w:r w:rsidR="00997DB6" w:rsidRPr="00E6599F">
        <w:rPr>
          <w:sz w:val="22"/>
          <w:szCs w:val="22"/>
        </w:rPr>
        <w:t xml:space="preserve"> must be provided that demonstrates that the proposed onsite waste disposal system is located to avoid impairment to them or contamination during flooding, as per Sec. 10-9(f) </w:t>
      </w:r>
      <w:r w:rsidR="00A26377" w:rsidRPr="00E6599F">
        <w:rPr>
          <w:sz w:val="22"/>
          <w:szCs w:val="22"/>
        </w:rPr>
        <w:t>of the Henrico County Code</w:t>
      </w:r>
      <w:r w:rsidR="00997DB6" w:rsidRPr="00E6599F">
        <w:rPr>
          <w:sz w:val="22"/>
          <w:szCs w:val="22"/>
        </w:rPr>
        <w:t>.</w:t>
      </w:r>
      <w:bookmarkEnd w:id="12"/>
    </w:p>
    <w:p w14:paraId="73CFF53B" w14:textId="77777777" w:rsidR="00BC11B1" w:rsidRPr="00E6599F" w:rsidRDefault="00BC11B1" w:rsidP="00FF73D8">
      <w:pPr>
        <w:tabs>
          <w:tab w:val="left" w:pos="360"/>
          <w:tab w:val="left" w:pos="6480"/>
        </w:tabs>
        <w:spacing w:after="80"/>
        <w:jc w:val="both"/>
        <w:rPr>
          <w:rFonts w:cs="Arial"/>
          <w:b/>
          <w:bCs/>
          <w:i/>
          <w:iCs/>
          <w:sz w:val="22"/>
          <w:szCs w:val="22"/>
        </w:rPr>
      </w:pPr>
      <w:bookmarkStart w:id="13" w:name="_Hlk134776661"/>
      <w:r w:rsidRPr="00E6599F">
        <w:rPr>
          <w:rFonts w:cs="Arial"/>
          <w:b/>
          <w:bCs/>
          <w:i/>
          <w:iCs/>
          <w:sz w:val="22"/>
          <w:szCs w:val="22"/>
        </w:rPr>
        <w:t>ADDITIONAL COMMENTS:</w:t>
      </w:r>
    </w:p>
    <w:p w14:paraId="38356F23" w14:textId="02E45383" w:rsidR="00BC11B1" w:rsidRPr="00E6599F" w:rsidRDefault="00BC11B1" w:rsidP="00FF73D8">
      <w:pPr>
        <w:numPr>
          <w:ilvl w:val="1"/>
          <w:numId w:val="3"/>
        </w:numPr>
        <w:spacing w:after="80"/>
        <w:ind w:left="180" w:hanging="180"/>
        <w:jc w:val="both"/>
        <w:rPr>
          <w:rFonts w:cs="Arial"/>
          <w:i/>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bookmarkEnd w:id="13"/>
    </w:p>
    <w:p w14:paraId="0CF6B3F3" w14:textId="77777777" w:rsidR="001915D1" w:rsidRDefault="001915D1" w:rsidP="001915D1">
      <w:pPr>
        <w:tabs>
          <w:tab w:val="left" w:pos="900"/>
        </w:tabs>
        <w:spacing w:afterLines="25" w:after="60"/>
        <w:jc w:val="both"/>
        <w:rPr>
          <w:sz w:val="22"/>
          <w:szCs w:val="22"/>
        </w:rPr>
      </w:pPr>
    </w:p>
    <w:p w14:paraId="495D1972" w14:textId="77777777" w:rsidR="00352254" w:rsidRPr="00E6599F" w:rsidRDefault="00352254" w:rsidP="00C7691B">
      <w:pPr>
        <w:pStyle w:val="Heading1"/>
      </w:pPr>
      <w:r w:rsidRPr="00E6599F">
        <w:t>TEMPORARY ENCROACHMENTS</w:t>
      </w:r>
    </w:p>
    <w:p w14:paraId="736104D8" w14:textId="6E160EB4" w:rsidR="00CE66E3" w:rsidRPr="00E6599F" w:rsidRDefault="00CE66E3" w:rsidP="00031ED1">
      <w:pPr>
        <w:spacing w:after="80"/>
        <w:rPr>
          <w:rFonts w:cs="Arial"/>
          <w:iCs/>
          <w:sz w:val="22"/>
          <w:szCs w:val="22"/>
        </w:rPr>
      </w:pPr>
      <w:r w:rsidRPr="00E6599F">
        <w:rPr>
          <w:rFonts w:cs="Arial"/>
          <w:iCs/>
          <w:sz w:val="22"/>
          <w:szCs w:val="22"/>
        </w:rPr>
        <w:t>Temporary encroachments include sediment control devices, temporary stream crossings, haul roads and construction entrances, storage of equipment, and soil stockpiling.</w:t>
      </w:r>
      <w:r w:rsidR="002C66A4" w:rsidRPr="00E6599F">
        <w:rPr>
          <w:rFonts w:cs="Arial"/>
          <w:iCs/>
          <w:sz w:val="22"/>
          <w:szCs w:val="22"/>
        </w:rPr>
        <w:t xml:space="preserve"> A temporary encroachment shall not be in </w:t>
      </w:r>
      <w:r w:rsidR="00B570F7" w:rsidRPr="00E6599F">
        <w:rPr>
          <w:rFonts w:cs="Arial"/>
          <w:iCs/>
          <w:sz w:val="22"/>
          <w:szCs w:val="22"/>
        </w:rPr>
        <w:t>place for</w:t>
      </w:r>
      <w:r w:rsidR="002C66A4" w:rsidRPr="00E6599F">
        <w:rPr>
          <w:rFonts w:cs="Arial"/>
          <w:iCs/>
          <w:sz w:val="22"/>
          <w:szCs w:val="22"/>
        </w:rPr>
        <w:t xml:space="preserve"> more than 3 months and is renewable for up to 1 year with written approval from the Floodplain Administrator.</w:t>
      </w:r>
    </w:p>
    <w:p w14:paraId="741C409A" w14:textId="76F24B84" w:rsidR="001004E1" w:rsidRPr="00E6599F" w:rsidRDefault="00352254" w:rsidP="00031ED1">
      <w:pPr>
        <w:pStyle w:val="ListParagraph"/>
        <w:numPr>
          <w:ilvl w:val="0"/>
          <w:numId w:val="36"/>
        </w:numPr>
        <w:tabs>
          <w:tab w:val="left" w:pos="360"/>
          <w:tab w:val="left" w:pos="900"/>
        </w:tabs>
        <w:spacing w:after="80"/>
        <w:ind w:left="810" w:hanging="81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1004E1" w:rsidRPr="00E6599F">
        <w:rPr>
          <w:sz w:val="22"/>
          <w:szCs w:val="22"/>
        </w:rPr>
        <w:t>A t</w:t>
      </w:r>
      <w:r w:rsidRPr="00E6599F">
        <w:rPr>
          <w:sz w:val="22"/>
          <w:szCs w:val="22"/>
        </w:rPr>
        <w:t>emporary encroachment</w:t>
      </w:r>
      <w:r w:rsidR="001004E1" w:rsidRPr="00E6599F">
        <w:rPr>
          <w:sz w:val="22"/>
          <w:szCs w:val="22"/>
        </w:rPr>
        <w:t>(</w:t>
      </w:r>
      <w:r w:rsidRPr="00E6599F">
        <w:rPr>
          <w:sz w:val="22"/>
          <w:szCs w:val="22"/>
        </w:rPr>
        <w:t>s</w:t>
      </w:r>
      <w:r w:rsidR="001004E1" w:rsidRPr="00E6599F">
        <w:rPr>
          <w:sz w:val="22"/>
          <w:szCs w:val="22"/>
        </w:rPr>
        <w:t xml:space="preserve">) is proposed in </w:t>
      </w:r>
      <w:r w:rsidRPr="00E6599F">
        <w:rPr>
          <w:sz w:val="22"/>
          <w:szCs w:val="22"/>
        </w:rPr>
        <w:t>the SFHA</w:t>
      </w:r>
      <w:r w:rsidR="000B1B66" w:rsidRPr="00E6599F">
        <w:rPr>
          <w:sz w:val="22"/>
          <w:szCs w:val="22"/>
        </w:rPr>
        <w:t xml:space="preserve"> and </w:t>
      </w:r>
      <w:r w:rsidR="00CD70F9" w:rsidRPr="00E6599F">
        <w:rPr>
          <w:sz w:val="22"/>
          <w:szCs w:val="22"/>
        </w:rPr>
        <w:t xml:space="preserve">must comply with </w:t>
      </w:r>
      <w:r w:rsidR="000B1B66" w:rsidRPr="00E6599F">
        <w:rPr>
          <w:sz w:val="22"/>
          <w:szCs w:val="22"/>
        </w:rPr>
        <w:t>the</w:t>
      </w:r>
      <w:r w:rsidR="00425C7B" w:rsidRPr="00E6599F">
        <w:rPr>
          <w:sz w:val="22"/>
          <w:szCs w:val="22"/>
        </w:rPr>
        <w:t xml:space="preserve"> No-Rise Certificate and no fill</w:t>
      </w:r>
      <w:r w:rsidR="000B1B66" w:rsidRPr="00E6599F">
        <w:rPr>
          <w:sz w:val="22"/>
          <w:szCs w:val="22"/>
        </w:rPr>
        <w:t xml:space="preserve"> requirements </w:t>
      </w:r>
      <w:r w:rsidR="00CD70F9" w:rsidRPr="00E6599F">
        <w:rPr>
          <w:sz w:val="22"/>
          <w:szCs w:val="22"/>
        </w:rPr>
        <w:t>mentioned above</w:t>
      </w:r>
      <w:r w:rsidR="00404A85" w:rsidRPr="00E6599F">
        <w:rPr>
          <w:sz w:val="22"/>
          <w:szCs w:val="22"/>
        </w:rPr>
        <w:t>.</w:t>
      </w:r>
    </w:p>
    <w:p w14:paraId="733C091A" w14:textId="5BC0F3A1" w:rsidR="00404A85" w:rsidRPr="00E6599F" w:rsidRDefault="00404A85" w:rsidP="00031ED1">
      <w:pPr>
        <w:pStyle w:val="ListParagraph"/>
        <w:numPr>
          <w:ilvl w:val="0"/>
          <w:numId w:val="36"/>
        </w:numPr>
        <w:tabs>
          <w:tab w:val="left" w:pos="360"/>
          <w:tab w:val="left" w:pos="900"/>
        </w:tabs>
        <w:spacing w:after="80"/>
        <w:ind w:left="810" w:hanging="81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A temporary encroachment(s) is proposed in the </w:t>
      </w:r>
      <w:r w:rsidR="001C5F9A" w:rsidRPr="00E6599F">
        <w:rPr>
          <w:sz w:val="22"/>
          <w:szCs w:val="22"/>
        </w:rPr>
        <w:t>SFHA,</w:t>
      </w:r>
      <w:r w:rsidRPr="00E6599F">
        <w:rPr>
          <w:sz w:val="22"/>
          <w:szCs w:val="22"/>
        </w:rPr>
        <w:t xml:space="preserve"> and the </w:t>
      </w:r>
      <w:r w:rsidR="00CD70F9" w:rsidRPr="00E6599F">
        <w:rPr>
          <w:sz w:val="22"/>
          <w:szCs w:val="22"/>
        </w:rPr>
        <w:t xml:space="preserve">no fill </w:t>
      </w:r>
      <w:r w:rsidRPr="00E6599F">
        <w:rPr>
          <w:sz w:val="22"/>
          <w:szCs w:val="22"/>
        </w:rPr>
        <w:t>requirement</w:t>
      </w:r>
      <w:r w:rsidR="00CD70F9" w:rsidRPr="00E6599F">
        <w:rPr>
          <w:sz w:val="22"/>
          <w:szCs w:val="22"/>
        </w:rPr>
        <w:t xml:space="preserve"> is</w:t>
      </w:r>
      <w:r w:rsidRPr="00E6599F">
        <w:rPr>
          <w:sz w:val="22"/>
          <w:szCs w:val="22"/>
        </w:rPr>
        <w:t xml:space="preserve"> </w:t>
      </w:r>
      <w:r w:rsidRPr="00E6599F">
        <w:rPr>
          <w:sz w:val="22"/>
          <w:szCs w:val="22"/>
          <w:u w:val="single"/>
        </w:rPr>
        <w:t>not</w:t>
      </w:r>
      <w:r w:rsidRPr="00E6599F">
        <w:rPr>
          <w:sz w:val="22"/>
          <w:szCs w:val="22"/>
        </w:rPr>
        <w:t xml:space="preserve"> being met </w:t>
      </w:r>
      <w:r w:rsidRPr="00E6599F">
        <w:rPr>
          <w:sz w:val="22"/>
          <w:szCs w:val="22"/>
          <w:u w:val="single"/>
        </w:rPr>
        <w:t>and</w:t>
      </w:r>
      <w:r w:rsidRPr="00E6599F">
        <w:rPr>
          <w:sz w:val="22"/>
          <w:szCs w:val="22"/>
        </w:rPr>
        <w:t xml:space="preserve"> approval from the Floodplain Administrator has been granted in accordance with Sec. 10-10(l) of the Henrico County Code.</w:t>
      </w:r>
    </w:p>
    <w:p w14:paraId="6FE6F847" w14:textId="7FE6B065" w:rsidR="00A816A2" w:rsidRPr="00E6599F" w:rsidRDefault="00E62D5F" w:rsidP="00031ED1">
      <w:pPr>
        <w:pStyle w:val="ListParagraph"/>
        <w:tabs>
          <w:tab w:val="left" w:pos="900"/>
        </w:tabs>
        <w:spacing w:after="80"/>
        <w:ind w:left="1440" w:hanging="360"/>
        <w:contextualSpacing w:val="0"/>
        <w:jc w:val="both"/>
        <w:rPr>
          <w:b/>
          <w:bCs/>
          <w:sz w:val="22"/>
          <w:szCs w:val="22"/>
          <w:u w:val="single"/>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291322" w:rsidRPr="00E6599F">
        <w:rPr>
          <w:sz w:val="22"/>
          <w:szCs w:val="22"/>
        </w:rPr>
        <w:t xml:space="preserve">The following note must be shown on the </w:t>
      </w:r>
      <w:r w:rsidR="00A816A2" w:rsidRPr="00E6599F">
        <w:rPr>
          <w:sz w:val="22"/>
          <w:szCs w:val="22"/>
        </w:rPr>
        <w:t xml:space="preserve">plan cover sheet and </w:t>
      </w:r>
      <w:r w:rsidR="00E96E01" w:rsidRPr="00E6599F">
        <w:rPr>
          <w:sz w:val="22"/>
          <w:szCs w:val="22"/>
        </w:rPr>
        <w:t xml:space="preserve">the </w:t>
      </w:r>
      <w:r w:rsidR="00CE2955" w:rsidRPr="00E6599F">
        <w:rPr>
          <w:sz w:val="22"/>
          <w:szCs w:val="22"/>
        </w:rPr>
        <w:t>E</w:t>
      </w:r>
      <w:r w:rsidR="00E9118C" w:rsidRPr="00E6599F">
        <w:rPr>
          <w:sz w:val="22"/>
          <w:szCs w:val="22"/>
        </w:rPr>
        <w:t xml:space="preserve">&amp;S </w:t>
      </w:r>
      <w:r w:rsidR="00E96E01" w:rsidRPr="00E6599F">
        <w:rPr>
          <w:sz w:val="22"/>
          <w:szCs w:val="22"/>
        </w:rPr>
        <w:t>Sequence of Construction</w:t>
      </w:r>
      <w:r w:rsidR="00A816A2" w:rsidRPr="00E6599F">
        <w:rPr>
          <w:sz w:val="22"/>
          <w:szCs w:val="22"/>
        </w:rPr>
        <w:t>:</w:t>
      </w:r>
    </w:p>
    <w:p w14:paraId="31C20DE8" w14:textId="32CE7489" w:rsidR="00A816A2" w:rsidRPr="00E6599F" w:rsidRDefault="00E96E01" w:rsidP="00031ED1">
      <w:pPr>
        <w:pStyle w:val="ListParagraph"/>
        <w:tabs>
          <w:tab w:val="left" w:pos="360"/>
          <w:tab w:val="left" w:pos="900"/>
        </w:tabs>
        <w:spacing w:after="80"/>
        <w:ind w:left="1800" w:right="360"/>
        <w:contextualSpacing w:val="0"/>
        <w:jc w:val="both"/>
        <w:rPr>
          <w:b/>
          <w:bCs/>
          <w:i/>
          <w:sz w:val="22"/>
          <w:szCs w:val="22"/>
          <w:u w:val="single"/>
        </w:rPr>
      </w:pPr>
      <w:r w:rsidRPr="00E6599F">
        <w:rPr>
          <w:rFonts w:cs="Arial"/>
          <w:i/>
          <w:sz w:val="22"/>
          <w:szCs w:val="22"/>
        </w:rPr>
        <w:t>“The</w:t>
      </w:r>
      <w:r w:rsidR="00A816A2" w:rsidRPr="00E6599F">
        <w:rPr>
          <w:rFonts w:cs="Arial"/>
          <w:i/>
          <w:sz w:val="22"/>
          <w:szCs w:val="22"/>
        </w:rPr>
        <w:t xml:space="preserve"> temporary encroachme</w:t>
      </w:r>
      <w:r w:rsidR="00A816A2" w:rsidRPr="000D3DED">
        <w:rPr>
          <w:rFonts w:cs="Arial"/>
          <w:i/>
          <w:sz w:val="22"/>
          <w:szCs w:val="22"/>
        </w:rPr>
        <w:t xml:space="preserve">nt </w:t>
      </w:r>
      <w:r w:rsidR="00E11F3D" w:rsidRPr="000D3DED">
        <w:rPr>
          <w:rFonts w:cs="Arial"/>
          <w:i/>
          <w:sz w:val="22"/>
          <w:szCs w:val="22"/>
        </w:rPr>
        <w:t xml:space="preserve">of </w:t>
      </w:r>
      <w:r w:rsidR="00E11F3D" w:rsidRPr="000D3DED">
        <w:rPr>
          <w:rFonts w:cs="Arial"/>
          <w:i/>
          <w:sz w:val="22"/>
          <w:szCs w:val="22"/>
          <w:highlight w:val="yellow"/>
        </w:rPr>
        <w:t>[insert encroachment type]</w:t>
      </w:r>
      <w:r w:rsidR="00E11F3D" w:rsidRPr="000D3DED">
        <w:rPr>
          <w:rFonts w:cs="Arial"/>
          <w:i/>
          <w:sz w:val="22"/>
          <w:szCs w:val="22"/>
        </w:rPr>
        <w:t xml:space="preserve"> </w:t>
      </w:r>
      <w:r w:rsidR="00A816A2" w:rsidRPr="000D3DED">
        <w:rPr>
          <w:rFonts w:cs="Arial"/>
          <w:i/>
          <w:sz w:val="22"/>
          <w:szCs w:val="22"/>
        </w:rPr>
        <w:t>shall not be in place more than 3 months and is renewable</w:t>
      </w:r>
      <w:r w:rsidR="00A816A2" w:rsidRPr="00E6599F">
        <w:rPr>
          <w:rFonts w:cs="Arial"/>
          <w:i/>
          <w:sz w:val="22"/>
          <w:szCs w:val="22"/>
        </w:rPr>
        <w:t xml:space="preserve"> for up to 1 year with written approval from the Floodplain Administrator</w:t>
      </w:r>
      <w:r w:rsidR="0062622D" w:rsidRPr="00E6599F">
        <w:rPr>
          <w:rFonts w:cs="Arial"/>
          <w:i/>
          <w:sz w:val="22"/>
          <w:szCs w:val="22"/>
        </w:rPr>
        <w:t xml:space="preserve"> </w:t>
      </w:r>
      <w:r w:rsidR="0062622D" w:rsidRPr="00E6599F">
        <w:rPr>
          <w:i/>
          <w:sz w:val="22"/>
          <w:szCs w:val="22"/>
        </w:rPr>
        <w:t>in accordance with Sec. 10-10(l) of the Henrico County Code.</w:t>
      </w:r>
      <w:r w:rsidR="00A816A2" w:rsidRPr="00E6599F">
        <w:rPr>
          <w:rFonts w:cs="Arial"/>
          <w:i/>
          <w:sz w:val="22"/>
          <w:szCs w:val="22"/>
        </w:rPr>
        <w:t xml:space="preserve"> The 3 months begins on the date of the pre-construction meeting.</w:t>
      </w:r>
      <w:r w:rsidR="0062622D" w:rsidRPr="00E6599F">
        <w:rPr>
          <w:rFonts w:cs="Arial"/>
          <w:i/>
          <w:sz w:val="22"/>
          <w:szCs w:val="22"/>
        </w:rPr>
        <w:t>”</w:t>
      </w:r>
      <w:r w:rsidR="00A816A2" w:rsidRPr="00E6599F">
        <w:rPr>
          <w:rFonts w:cs="Arial"/>
          <w:i/>
          <w:sz w:val="22"/>
          <w:szCs w:val="22"/>
        </w:rPr>
        <w:t xml:space="preserve"> </w:t>
      </w:r>
    </w:p>
    <w:p w14:paraId="3DF8FB14" w14:textId="77777777" w:rsidR="001E4F83" w:rsidRPr="00E6599F" w:rsidRDefault="001E4F83" w:rsidP="00B800E6">
      <w:pPr>
        <w:spacing w:after="80"/>
        <w:rPr>
          <w:rFonts w:cs="Arial"/>
          <w:b/>
          <w:bCs/>
          <w:i/>
          <w:iCs/>
          <w:sz w:val="22"/>
          <w:szCs w:val="22"/>
        </w:rPr>
      </w:pPr>
      <w:r w:rsidRPr="00E6599F">
        <w:rPr>
          <w:rFonts w:cs="Arial"/>
          <w:b/>
          <w:bCs/>
          <w:i/>
          <w:iCs/>
          <w:sz w:val="22"/>
          <w:szCs w:val="22"/>
        </w:rPr>
        <w:t>ADDITIONAL COMMENTS:</w:t>
      </w:r>
    </w:p>
    <w:p w14:paraId="0ADE0F2D" w14:textId="13C50A5B" w:rsidR="00352254" w:rsidRPr="00E6599F" w:rsidRDefault="001E4F83" w:rsidP="009D5745">
      <w:pPr>
        <w:pStyle w:val="ListParagraph"/>
        <w:numPr>
          <w:ilvl w:val="0"/>
          <w:numId w:val="3"/>
        </w:numPr>
        <w:tabs>
          <w:tab w:val="left" w:pos="900"/>
        </w:tabs>
        <w:contextualSpacing w:val="0"/>
        <w:jc w:val="both"/>
        <w:rPr>
          <w:b/>
          <w:bCs/>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53608691" w14:textId="77777777" w:rsidR="009D5745" w:rsidRDefault="009D5745" w:rsidP="009D5745">
      <w:pPr>
        <w:tabs>
          <w:tab w:val="left" w:pos="900"/>
        </w:tabs>
        <w:jc w:val="both"/>
        <w:rPr>
          <w:b/>
          <w:bCs/>
          <w:sz w:val="22"/>
          <w:szCs w:val="22"/>
          <w:u w:val="single"/>
        </w:rPr>
      </w:pPr>
    </w:p>
    <w:p w14:paraId="5BAECDB0" w14:textId="77777777" w:rsidR="00D14D01" w:rsidRPr="00E6599F" w:rsidRDefault="00D14D01" w:rsidP="009D5745">
      <w:pPr>
        <w:tabs>
          <w:tab w:val="left" w:pos="900"/>
        </w:tabs>
        <w:jc w:val="both"/>
        <w:rPr>
          <w:b/>
          <w:bCs/>
          <w:sz w:val="22"/>
          <w:szCs w:val="22"/>
          <w:u w:val="single"/>
        </w:rPr>
      </w:pPr>
    </w:p>
    <w:p w14:paraId="7C27BE93" w14:textId="77777777" w:rsidR="00352254" w:rsidRPr="00E6599F" w:rsidRDefault="00352254" w:rsidP="00564980">
      <w:pPr>
        <w:pStyle w:val="Heading1"/>
      </w:pPr>
      <w:r w:rsidRPr="00E6599F">
        <w:t>STORMWATER MANAGEMENT FACILITIES</w:t>
      </w:r>
    </w:p>
    <w:p w14:paraId="3D33F2B6" w14:textId="30F3CC45" w:rsidR="00352254" w:rsidRPr="00E6599F" w:rsidRDefault="00352254" w:rsidP="00FD7846">
      <w:pPr>
        <w:pStyle w:val="ListParagraph"/>
        <w:numPr>
          <w:ilvl w:val="0"/>
          <w:numId w:val="36"/>
        </w:numPr>
        <w:tabs>
          <w:tab w:val="left" w:pos="360"/>
        </w:tabs>
        <w:spacing w:afterLines="80" w:after="192"/>
        <w:ind w:left="720" w:hanging="72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r>
      <w:r w:rsidR="003E5EA8" w:rsidRPr="00E6599F">
        <w:rPr>
          <w:sz w:val="22"/>
          <w:szCs w:val="22"/>
        </w:rPr>
        <w:t>A Stormwater Management Facility</w:t>
      </w:r>
      <w:r w:rsidR="002E7A39" w:rsidRPr="00E6599F">
        <w:rPr>
          <w:sz w:val="22"/>
          <w:szCs w:val="22"/>
        </w:rPr>
        <w:t xml:space="preserve"> (</w:t>
      </w:r>
      <w:r w:rsidR="002E7A39" w:rsidRPr="00E6599F">
        <w:rPr>
          <w:rFonts w:cs="Arial"/>
          <w:sz w:val="22"/>
          <w:szCs w:val="22"/>
          <w:u w:val="single"/>
        </w:rPr>
        <w:fldChar w:fldCharType="begin">
          <w:ffData>
            <w:name w:val="Text24"/>
            <w:enabled/>
            <w:calcOnExit w:val="0"/>
            <w:textInput/>
          </w:ffData>
        </w:fldChar>
      </w:r>
      <w:r w:rsidR="002E7A39" w:rsidRPr="00E6599F">
        <w:rPr>
          <w:rFonts w:cs="Arial"/>
          <w:sz w:val="22"/>
          <w:szCs w:val="22"/>
          <w:u w:val="single"/>
        </w:rPr>
        <w:instrText xml:space="preserve"> FORMTEXT </w:instrText>
      </w:r>
      <w:r w:rsidR="002E7A39" w:rsidRPr="00E6599F">
        <w:rPr>
          <w:rFonts w:cs="Arial"/>
          <w:sz w:val="22"/>
          <w:szCs w:val="22"/>
          <w:u w:val="single"/>
        </w:rPr>
      </w:r>
      <w:r w:rsidR="002E7A39" w:rsidRPr="00E6599F">
        <w:rPr>
          <w:rFonts w:cs="Arial"/>
          <w:sz w:val="22"/>
          <w:szCs w:val="22"/>
          <w:u w:val="single"/>
        </w:rPr>
        <w:fldChar w:fldCharType="separate"/>
      </w:r>
      <w:r w:rsidR="002E7A39" w:rsidRPr="00E6599F">
        <w:rPr>
          <w:rFonts w:cs="Arial"/>
          <w:sz w:val="22"/>
          <w:szCs w:val="22"/>
          <w:u w:val="single"/>
        </w:rPr>
        <w:t> </w:t>
      </w:r>
      <w:r w:rsidR="002E7A39" w:rsidRPr="00E6599F">
        <w:rPr>
          <w:rFonts w:cs="Arial"/>
          <w:sz w:val="22"/>
          <w:szCs w:val="22"/>
          <w:u w:val="single"/>
        </w:rPr>
        <w:t> </w:t>
      </w:r>
      <w:r w:rsidR="002E7A39" w:rsidRPr="00E6599F">
        <w:rPr>
          <w:rFonts w:cs="Arial"/>
          <w:sz w:val="22"/>
          <w:szCs w:val="22"/>
          <w:u w:val="single"/>
        </w:rPr>
        <w:t> </w:t>
      </w:r>
      <w:r w:rsidR="002E7A39" w:rsidRPr="00E6599F">
        <w:rPr>
          <w:rFonts w:cs="Arial"/>
          <w:sz w:val="22"/>
          <w:szCs w:val="22"/>
          <w:u w:val="single"/>
        </w:rPr>
        <w:t> </w:t>
      </w:r>
      <w:r w:rsidR="002E7A39" w:rsidRPr="00E6599F">
        <w:rPr>
          <w:rFonts w:cs="Arial"/>
          <w:sz w:val="22"/>
          <w:szCs w:val="22"/>
          <w:u w:val="single"/>
        </w:rPr>
        <w:t> </w:t>
      </w:r>
      <w:r w:rsidR="002E7A39" w:rsidRPr="00E6599F">
        <w:rPr>
          <w:rFonts w:cs="Arial"/>
          <w:sz w:val="22"/>
          <w:szCs w:val="22"/>
          <w:u w:val="single"/>
        </w:rPr>
        <w:fldChar w:fldCharType="end"/>
      </w:r>
      <w:r w:rsidR="002E7A39" w:rsidRPr="00E6599F">
        <w:rPr>
          <w:rFonts w:cs="Arial"/>
          <w:sz w:val="22"/>
          <w:szCs w:val="22"/>
        </w:rPr>
        <w:t>)</w:t>
      </w:r>
      <w:r w:rsidR="003E5EA8" w:rsidRPr="00E6599F">
        <w:rPr>
          <w:sz w:val="22"/>
          <w:szCs w:val="22"/>
        </w:rPr>
        <w:t xml:space="preserve"> is proposed in the SFHA, which is </w:t>
      </w:r>
      <w:r w:rsidR="002E7A39" w:rsidRPr="00E6599F">
        <w:rPr>
          <w:sz w:val="22"/>
          <w:szCs w:val="22"/>
        </w:rPr>
        <w:t>prohibited</w:t>
      </w:r>
      <w:r w:rsidRPr="00E6599F">
        <w:rPr>
          <w:sz w:val="22"/>
          <w:szCs w:val="22"/>
        </w:rPr>
        <w:t xml:space="preserve"> as per Sec. 10-10(j) </w:t>
      </w:r>
      <w:r w:rsidR="00A26377" w:rsidRPr="00E6599F">
        <w:rPr>
          <w:sz w:val="22"/>
          <w:szCs w:val="22"/>
        </w:rPr>
        <w:t>of the Henrico County Code</w:t>
      </w:r>
      <w:r w:rsidRPr="00E6599F">
        <w:rPr>
          <w:sz w:val="22"/>
          <w:szCs w:val="22"/>
        </w:rPr>
        <w:t>.</w:t>
      </w:r>
      <w:r w:rsidR="002211E5" w:rsidRPr="00E6599F">
        <w:rPr>
          <w:sz w:val="22"/>
          <w:szCs w:val="22"/>
        </w:rPr>
        <w:t xml:space="preserve"> The proposed Stormwater Management Facilit</w:t>
      </w:r>
      <w:r w:rsidR="00CB4AC6" w:rsidRPr="00E6599F">
        <w:rPr>
          <w:sz w:val="22"/>
          <w:szCs w:val="22"/>
        </w:rPr>
        <w:t>y must be removed or relocated.</w:t>
      </w:r>
      <w:r w:rsidR="004A5920" w:rsidRPr="00E6599F">
        <w:rPr>
          <w:sz w:val="22"/>
          <w:szCs w:val="22"/>
        </w:rPr>
        <w:t xml:space="preserve"> </w:t>
      </w:r>
      <w:hyperlink r:id="rId21" w:history="1">
        <w:r w:rsidR="00565EB2" w:rsidRPr="000D3DED">
          <w:rPr>
            <w:rStyle w:val="Hyperlink"/>
            <w:sz w:val="22"/>
            <w:szCs w:val="22"/>
          </w:rPr>
          <w:t>Sec. 4.4.C of the Floodplain Technical Guidance Manual</w:t>
        </w:r>
      </w:hyperlink>
      <w:r w:rsidR="004A5920" w:rsidRPr="00E6599F">
        <w:rPr>
          <w:sz w:val="22"/>
          <w:szCs w:val="22"/>
        </w:rPr>
        <w:t xml:space="preserve"> outlines what is considered a Stormwater Management Facility for floodplain management purposes. </w:t>
      </w:r>
    </w:p>
    <w:p w14:paraId="035A22FE" w14:textId="77777777" w:rsidR="001E4F83" w:rsidRPr="00E6599F" w:rsidRDefault="001E4F83" w:rsidP="001E4F83">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2F2D09BD" w14:textId="77777777" w:rsidR="00036783" w:rsidRPr="00E6599F" w:rsidRDefault="00036783" w:rsidP="00036783">
      <w:pPr>
        <w:pStyle w:val="ListParagraph"/>
        <w:numPr>
          <w:ilvl w:val="0"/>
          <w:numId w:val="3"/>
        </w:numPr>
        <w:tabs>
          <w:tab w:val="left" w:pos="900"/>
        </w:tabs>
        <w:contextualSpacing w:val="0"/>
        <w:jc w:val="both"/>
        <w:rPr>
          <w:b/>
          <w:bCs/>
          <w:sz w:val="22"/>
          <w:szCs w:val="22"/>
          <w:u w:val="single"/>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0A929746" w14:textId="77777777" w:rsidR="00036783" w:rsidRDefault="00036783" w:rsidP="00B22EFA"/>
    <w:p w14:paraId="482201FA" w14:textId="4745E11D" w:rsidR="00352254" w:rsidRPr="00E6599F" w:rsidRDefault="00FD7846" w:rsidP="00564980">
      <w:pPr>
        <w:pStyle w:val="Heading1"/>
      </w:pPr>
      <w:r w:rsidRPr="00E6599F">
        <w:t>S</w:t>
      </w:r>
      <w:r w:rsidR="00352254" w:rsidRPr="00E6599F">
        <w:t>TORAGE OF MATERIALS</w:t>
      </w:r>
    </w:p>
    <w:p w14:paraId="719D33FA" w14:textId="7846838B" w:rsidR="00352254" w:rsidRPr="00E6599F" w:rsidRDefault="00352254" w:rsidP="009D5745">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ab/>
        <w:t xml:space="preserve">Storage of hazardous materials </w:t>
      </w:r>
      <w:r w:rsidR="002E7A39" w:rsidRPr="00E6599F">
        <w:rPr>
          <w:sz w:val="22"/>
          <w:szCs w:val="22"/>
        </w:rPr>
        <w:t xml:space="preserve">is proposed in the SFHA and </w:t>
      </w:r>
      <w:r w:rsidRPr="00E6599F">
        <w:rPr>
          <w:sz w:val="22"/>
          <w:szCs w:val="22"/>
        </w:rPr>
        <w:t xml:space="preserve">is prohibited as per Sec. 10-10(f) </w:t>
      </w:r>
      <w:r w:rsidR="00A26377" w:rsidRPr="00E6599F">
        <w:rPr>
          <w:sz w:val="22"/>
          <w:szCs w:val="22"/>
        </w:rPr>
        <w:t>of the Henrico County Code</w:t>
      </w:r>
      <w:r w:rsidRPr="00E6599F">
        <w:rPr>
          <w:sz w:val="22"/>
          <w:szCs w:val="22"/>
        </w:rPr>
        <w:t>.</w:t>
      </w:r>
      <w:r w:rsidR="002E7A39" w:rsidRPr="00E6599F">
        <w:rPr>
          <w:sz w:val="22"/>
          <w:szCs w:val="22"/>
        </w:rPr>
        <w:t xml:space="preserve"> Storage of hazard materials must be removed or relocated.</w:t>
      </w:r>
    </w:p>
    <w:p w14:paraId="41C3AE7E" w14:textId="6312416F" w:rsidR="002E7A39" w:rsidRPr="00E6599F" w:rsidRDefault="00352254" w:rsidP="009D5745">
      <w:pPr>
        <w:pStyle w:val="ListParagraph"/>
        <w:numPr>
          <w:ilvl w:val="0"/>
          <w:numId w:val="36"/>
        </w:numPr>
        <w:tabs>
          <w:tab w:val="left" w:pos="360"/>
        </w:tabs>
        <w:spacing w:after="80"/>
        <w:ind w:left="720" w:hanging="720"/>
        <w:contextualSpacing w:val="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Storage of other materials</w:t>
      </w:r>
      <w:r w:rsidR="002E7A39" w:rsidRPr="00E6599F">
        <w:rPr>
          <w:sz w:val="22"/>
          <w:szCs w:val="22"/>
        </w:rPr>
        <w:t xml:space="preserve"> is proposed</w:t>
      </w:r>
      <w:r w:rsidRPr="00E6599F">
        <w:rPr>
          <w:sz w:val="22"/>
          <w:szCs w:val="22"/>
        </w:rPr>
        <w:t xml:space="preserve"> in the </w:t>
      </w:r>
      <w:proofErr w:type="gramStart"/>
      <w:r w:rsidRPr="00E6599F">
        <w:rPr>
          <w:sz w:val="22"/>
          <w:szCs w:val="22"/>
        </w:rPr>
        <w:t>SFHA</w:t>
      </w:r>
      <w:proofErr w:type="gramEnd"/>
      <w:r w:rsidR="00A82760" w:rsidRPr="00E6599F">
        <w:rPr>
          <w:sz w:val="22"/>
          <w:szCs w:val="22"/>
        </w:rPr>
        <w:t xml:space="preserve"> and </w:t>
      </w:r>
      <w:r w:rsidR="00F035FE" w:rsidRPr="00E6599F">
        <w:rPr>
          <w:sz w:val="22"/>
          <w:szCs w:val="22"/>
        </w:rPr>
        <w:t xml:space="preserve">documentation must be provided demonstrating that </w:t>
      </w:r>
      <w:r w:rsidR="00D05A22" w:rsidRPr="00E6599F">
        <w:rPr>
          <w:sz w:val="22"/>
          <w:szCs w:val="22"/>
        </w:rPr>
        <w:t>at least one of the options below</w:t>
      </w:r>
      <w:r w:rsidR="00F035FE" w:rsidRPr="00E6599F">
        <w:rPr>
          <w:sz w:val="22"/>
          <w:szCs w:val="22"/>
        </w:rPr>
        <w:t xml:space="preserve"> been met </w:t>
      </w:r>
      <w:r w:rsidR="00D05A22" w:rsidRPr="00E6599F">
        <w:rPr>
          <w:sz w:val="22"/>
          <w:szCs w:val="22"/>
        </w:rPr>
        <w:t>to ensure t</w:t>
      </w:r>
      <w:r w:rsidR="00F035FE" w:rsidRPr="00E6599F">
        <w:rPr>
          <w:sz w:val="22"/>
          <w:szCs w:val="22"/>
        </w:rPr>
        <w:t>he materials and equipment will not become debris during a flood</w:t>
      </w:r>
      <w:r w:rsidR="00D05A22" w:rsidRPr="00E6599F">
        <w:rPr>
          <w:sz w:val="22"/>
          <w:szCs w:val="22"/>
        </w:rPr>
        <w:t xml:space="preserve"> as per Sec. 10-10(f) of the Henrico County Code</w:t>
      </w:r>
      <w:r w:rsidR="002E7A39" w:rsidRPr="00E6599F">
        <w:rPr>
          <w:sz w:val="22"/>
          <w:szCs w:val="22"/>
        </w:rPr>
        <w:t>:</w:t>
      </w:r>
    </w:p>
    <w:p w14:paraId="29834C07" w14:textId="64D4A5E2" w:rsidR="002E7A39" w:rsidRPr="00E6599F" w:rsidRDefault="002E7A39" w:rsidP="009D5745">
      <w:pPr>
        <w:pStyle w:val="ListParagraph"/>
        <w:tabs>
          <w:tab w:val="left" w:pos="360"/>
        </w:tabs>
        <w:spacing w:after="80"/>
        <w:ind w:left="360"/>
        <w:contextualSpacing w:val="0"/>
        <w:jc w:val="both"/>
        <w:rPr>
          <w:sz w:val="22"/>
          <w:szCs w:val="22"/>
        </w:rPr>
      </w:pP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B373E8" w:rsidRPr="00E6599F">
        <w:rPr>
          <w:sz w:val="22"/>
          <w:szCs w:val="22"/>
        </w:rPr>
        <w:t xml:space="preserve">Materials and equipment elevated </w:t>
      </w:r>
      <w:r w:rsidRPr="00E6599F">
        <w:rPr>
          <w:sz w:val="22"/>
          <w:szCs w:val="22"/>
        </w:rPr>
        <w:t xml:space="preserve">to or above the BFE. </w:t>
      </w:r>
    </w:p>
    <w:p w14:paraId="2D086D07" w14:textId="4C6C78C4" w:rsidR="002E7A39" w:rsidRPr="00E6599F" w:rsidRDefault="00081087" w:rsidP="009D5745">
      <w:pPr>
        <w:pStyle w:val="ListParagraph"/>
        <w:tabs>
          <w:tab w:val="left" w:pos="360"/>
        </w:tabs>
        <w:spacing w:after="80"/>
        <w:ind w:left="360"/>
        <w:contextualSpacing w:val="0"/>
        <w:jc w:val="both"/>
        <w:rPr>
          <w:sz w:val="22"/>
          <w:szCs w:val="22"/>
        </w:rPr>
      </w:pPr>
      <w:r w:rsidRPr="00E6599F">
        <w:rPr>
          <w:sz w:val="22"/>
          <w:szCs w:val="22"/>
        </w:rPr>
        <w:lastRenderedPageBreak/>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B373E8" w:rsidRPr="00E6599F">
        <w:rPr>
          <w:sz w:val="22"/>
          <w:szCs w:val="22"/>
        </w:rPr>
        <w:t>M</w:t>
      </w:r>
      <w:r w:rsidR="002E7A39" w:rsidRPr="00E6599F">
        <w:rPr>
          <w:sz w:val="22"/>
          <w:szCs w:val="22"/>
        </w:rPr>
        <w:t xml:space="preserve">aterials and equipment </w:t>
      </w:r>
      <w:r w:rsidR="00B373E8" w:rsidRPr="00E6599F">
        <w:rPr>
          <w:sz w:val="22"/>
          <w:szCs w:val="22"/>
        </w:rPr>
        <w:t xml:space="preserve">anchored </w:t>
      </w:r>
      <w:r w:rsidR="002E7A39" w:rsidRPr="00E6599F">
        <w:rPr>
          <w:sz w:val="22"/>
          <w:szCs w:val="22"/>
        </w:rPr>
        <w:t xml:space="preserve">to resist flotation. </w:t>
      </w:r>
    </w:p>
    <w:p w14:paraId="374B8022" w14:textId="4B501D42" w:rsidR="002E7A39" w:rsidRPr="00E6599F" w:rsidRDefault="00081087" w:rsidP="009D5745">
      <w:pPr>
        <w:pStyle w:val="ListParagraph"/>
        <w:tabs>
          <w:tab w:val="left" w:pos="360"/>
        </w:tabs>
        <w:spacing w:after="80"/>
        <w:ind w:left="360"/>
        <w:contextualSpacing w:val="0"/>
        <w:jc w:val="both"/>
        <w:rPr>
          <w:sz w:val="22"/>
          <w:szCs w:val="22"/>
        </w:rPr>
      </w:pPr>
      <w:r w:rsidRPr="00E6599F">
        <w:rPr>
          <w:sz w:val="22"/>
          <w:szCs w:val="22"/>
        </w:rPr>
        <w:tab/>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FA118F" w:rsidRPr="00E6599F">
        <w:rPr>
          <w:sz w:val="22"/>
          <w:szCs w:val="22"/>
        </w:rPr>
        <w:t>M</w:t>
      </w:r>
      <w:r w:rsidR="002E7A39" w:rsidRPr="00E6599F">
        <w:rPr>
          <w:sz w:val="22"/>
          <w:szCs w:val="22"/>
        </w:rPr>
        <w:t xml:space="preserve">aterials and equipment </w:t>
      </w:r>
      <w:r w:rsidR="00FA118F" w:rsidRPr="00E6599F">
        <w:rPr>
          <w:sz w:val="22"/>
          <w:szCs w:val="22"/>
        </w:rPr>
        <w:t xml:space="preserve">located </w:t>
      </w:r>
      <w:r w:rsidR="002E7A39" w:rsidRPr="00E6599F">
        <w:rPr>
          <w:sz w:val="22"/>
          <w:szCs w:val="22"/>
        </w:rPr>
        <w:t xml:space="preserve">in an enclosure. </w:t>
      </w:r>
    </w:p>
    <w:p w14:paraId="45F0BAFC" w14:textId="44DB4A41" w:rsidR="00FA118F" w:rsidRPr="00E6599F" w:rsidRDefault="00EB0747" w:rsidP="009D5745">
      <w:pPr>
        <w:pStyle w:val="ListParagraph"/>
        <w:tabs>
          <w:tab w:val="left" w:pos="900"/>
        </w:tabs>
        <w:spacing w:after="80"/>
        <w:ind w:left="1080" w:hanging="1080"/>
        <w:contextualSpacing w:val="0"/>
        <w:jc w:val="both"/>
        <w:rPr>
          <w:sz w:val="22"/>
          <w:szCs w:val="22"/>
        </w:rPr>
      </w:pPr>
      <w:r w:rsidRPr="00E6599F">
        <w:rPr>
          <w:sz w:val="22"/>
          <w:szCs w:val="22"/>
        </w:rPr>
        <w:t xml:space="preserve">            </w:t>
      </w:r>
      <w:r w:rsidR="00081087" w:rsidRPr="00E6599F">
        <w:rPr>
          <w:sz w:val="22"/>
          <w:szCs w:val="22"/>
        </w:rPr>
        <w:fldChar w:fldCharType="begin">
          <w:ffData>
            <w:name w:val="Check19"/>
            <w:enabled/>
            <w:calcOnExit w:val="0"/>
            <w:checkBox>
              <w:sizeAuto/>
              <w:default w:val="0"/>
              <w:checked w:val="0"/>
            </w:checkBox>
          </w:ffData>
        </w:fldChar>
      </w:r>
      <w:r w:rsidR="00081087" w:rsidRPr="00E6599F">
        <w:rPr>
          <w:sz w:val="22"/>
          <w:szCs w:val="22"/>
        </w:rPr>
        <w:instrText xml:space="preserve"> FORMCHECKBOX </w:instrText>
      </w:r>
      <w:r w:rsidR="0001531A">
        <w:rPr>
          <w:sz w:val="22"/>
          <w:szCs w:val="22"/>
        </w:rPr>
      </w:r>
      <w:r w:rsidR="0001531A">
        <w:rPr>
          <w:sz w:val="22"/>
          <w:szCs w:val="22"/>
        </w:rPr>
        <w:fldChar w:fldCharType="separate"/>
      </w:r>
      <w:r w:rsidR="00081087" w:rsidRPr="00E6599F">
        <w:rPr>
          <w:sz w:val="22"/>
          <w:szCs w:val="22"/>
        </w:rPr>
        <w:fldChar w:fldCharType="end"/>
      </w:r>
      <w:r w:rsidR="00081087" w:rsidRPr="00E6599F">
        <w:rPr>
          <w:sz w:val="22"/>
          <w:szCs w:val="22"/>
        </w:rPr>
        <w:t xml:space="preserve">  </w:t>
      </w:r>
      <w:r w:rsidR="00FA118F" w:rsidRPr="00E6599F">
        <w:rPr>
          <w:sz w:val="22"/>
          <w:szCs w:val="22"/>
        </w:rPr>
        <w:t>M</w:t>
      </w:r>
      <w:r w:rsidR="002E7A39" w:rsidRPr="00E6599F">
        <w:rPr>
          <w:sz w:val="22"/>
          <w:szCs w:val="22"/>
        </w:rPr>
        <w:t xml:space="preserve">aterials and equipment </w:t>
      </w:r>
      <w:r w:rsidR="00FA118F" w:rsidRPr="00E6599F">
        <w:rPr>
          <w:sz w:val="22"/>
          <w:szCs w:val="22"/>
        </w:rPr>
        <w:t xml:space="preserve">designed </w:t>
      </w:r>
      <w:r w:rsidR="002E7A39" w:rsidRPr="00E6599F">
        <w:rPr>
          <w:sz w:val="22"/>
          <w:szCs w:val="22"/>
        </w:rPr>
        <w:t xml:space="preserve">to be removable from the site prior to a flood. </w:t>
      </w:r>
      <w:r w:rsidR="00D05A22" w:rsidRPr="00E6599F">
        <w:rPr>
          <w:sz w:val="22"/>
          <w:szCs w:val="22"/>
        </w:rPr>
        <w:t xml:space="preserve">The following </w:t>
      </w:r>
      <w:r w:rsidR="009D5745" w:rsidRPr="00E6599F">
        <w:rPr>
          <w:sz w:val="22"/>
          <w:szCs w:val="22"/>
        </w:rPr>
        <w:t>must be</w:t>
      </w:r>
      <w:r w:rsidR="00D05A22" w:rsidRPr="00E6599F">
        <w:rPr>
          <w:sz w:val="22"/>
          <w:szCs w:val="22"/>
        </w:rPr>
        <w:t xml:space="preserve"> provided:</w:t>
      </w:r>
    </w:p>
    <w:p w14:paraId="56676602" w14:textId="77C6E91D" w:rsidR="00D05A22" w:rsidRPr="00E6599F" w:rsidRDefault="00FA118F" w:rsidP="009D5745">
      <w:pPr>
        <w:tabs>
          <w:tab w:val="left" w:pos="360"/>
        </w:tabs>
        <w:spacing w:after="80"/>
        <w:ind w:left="180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9D5745" w:rsidRPr="00E6599F">
        <w:rPr>
          <w:sz w:val="22"/>
          <w:szCs w:val="22"/>
        </w:rPr>
        <w:tab/>
      </w:r>
      <w:r w:rsidR="00D05A22" w:rsidRPr="00E6599F">
        <w:rPr>
          <w:sz w:val="22"/>
          <w:szCs w:val="22"/>
        </w:rPr>
        <w:t>A written designation of a location outside the SFHA to which the materials or equipment will</w:t>
      </w:r>
      <w:r w:rsidR="007B4EC7" w:rsidRPr="00E6599F">
        <w:rPr>
          <w:sz w:val="22"/>
          <w:szCs w:val="22"/>
        </w:rPr>
        <w:t xml:space="preserve"> </w:t>
      </w:r>
      <w:r w:rsidR="00D05A22" w:rsidRPr="00E6599F">
        <w:rPr>
          <w:sz w:val="22"/>
          <w:szCs w:val="22"/>
        </w:rPr>
        <w:t xml:space="preserve">be removed, </w:t>
      </w:r>
      <w:r w:rsidR="007B4EC7" w:rsidRPr="00E6599F">
        <w:rPr>
          <w:sz w:val="22"/>
          <w:szCs w:val="22"/>
        </w:rPr>
        <w:t>AND</w:t>
      </w:r>
    </w:p>
    <w:p w14:paraId="3998A1EE" w14:textId="0F463365" w:rsidR="00D05A22" w:rsidRPr="00E6599F" w:rsidRDefault="007B4EC7" w:rsidP="009D5745">
      <w:pPr>
        <w:tabs>
          <w:tab w:val="left" w:pos="360"/>
        </w:tabs>
        <w:spacing w:after="80"/>
        <w:ind w:left="1800" w:hanging="360"/>
        <w:jc w:val="both"/>
        <w:rPr>
          <w:sz w:val="22"/>
          <w:szCs w:val="22"/>
        </w:rPr>
      </w:pP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Pr="00E6599F">
        <w:rPr>
          <w:sz w:val="22"/>
          <w:szCs w:val="22"/>
        </w:rPr>
        <w:t xml:space="preserve"> </w:t>
      </w:r>
      <w:r w:rsidR="009D5745" w:rsidRPr="00E6599F">
        <w:rPr>
          <w:sz w:val="22"/>
          <w:szCs w:val="22"/>
        </w:rPr>
        <w:tab/>
      </w:r>
      <w:r w:rsidRPr="00E6599F">
        <w:rPr>
          <w:sz w:val="22"/>
          <w:szCs w:val="22"/>
        </w:rPr>
        <w:t>A</w:t>
      </w:r>
      <w:r w:rsidR="002E7A39" w:rsidRPr="00E6599F">
        <w:rPr>
          <w:sz w:val="22"/>
          <w:szCs w:val="22"/>
        </w:rPr>
        <w:t xml:space="preserve"> copy of the contract with a trucking company to ensure the availability of removal equipment when needed, </w:t>
      </w:r>
      <w:r w:rsidRPr="00E6599F">
        <w:rPr>
          <w:sz w:val="22"/>
          <w:szCs w:val="22"/>
        </w:rPr>
        <w:t>OR</w:t>
      </w:r>
      <w:r w:rsidR="002E7A39" w:rsidRPr="00E6599F">
        <w:rPr>
          <w:sz w:val="22"/>
          <w:szCs w:val="22"/>
        </w:rPr>
        <w:t xml:space="preserve"> </w:t>
      </w:r>
    </w:p>
    <w:p w14:paraId="13A72D72" w14:textId="1FAE589B" w:rsidR="00D05A22" w:rsidRPr="00E6599F" w:rsidRDefault="007B4EC7" w:rsidP="009D5745">
      <w:pPr>
        <w:tabs>
          <w:tab w:val="left" w:pos="360"/>
        </w:tabs>
        <w:spacing w:after="80"/>
        <w:ind w:left="1800" w:hanging="360"/>
        <w:jc w:val="both"/>
        <w:rPr>
          <w:sz w:val="22"/>
          <w:szCs w:val="22"/>
        </w:rPr>
      </w:pPr>
      <w:r w:rsidRPr="00E6599F">
        <w:rPr>
          <w:sz w:val="22"/>
          <w:szCs w:val="22"/>
        </w:rPr>
        <w:fldChar w:fldCharType="begin"/>
      </w:r>
      <w:r w:rsidRPr="00E6599F">
        <w:rPr>
          <w:sz w:val="22"/>
          <w:szCs w:val="22"/>
        </w:rPr>
        <w:instrText xml:space="preserve"> FORMCHECKBOX </w:instrText>
      </w:r>
      <w:r w:rsidR="0001531A">
        <w:rPr>
          <w:sz w:val="22"/>
          <w:szCs w:val="22"/>
        </w:rPr>
        <w:fldChar w:fldCharType="separate"/>
      </w:r>
      <w:r w:rsidRPr="00E6599F">
        <w:rPr>
          <w:sz w:val="22"/>
          <w:szCs w:val="22"/>
        </w:rPr>
        <w:fldChar w:fldCharType="end"/>
      </w:r>
      <w:r w:rsidRPr="00E6599F">
        <w:rPr>
          <w:sz w:val="22"/>
          <w:szCs w:val="22"/>
        </w:rPr>
        <w:fldChar w:fldCharType="begin">
          <w:ffData>
            <w:name w:val="Check19"/>
            <w:enabled/>
            <w:calcOnExit w:val="0"/>
            <w:checkBox>
              <w:sizeAuto/>
              <w:default w:val="0"/>
              <w:checked w:val="0"/>
            </w:checkBox>
          </w:ffData>
        </w:fldChar>
      </w:r>
      <w:r w:rsidRPr="00E6599F">
        <w:rPr>
          <w:sz w:val="22"/>
          <w:szCs w:val="22"/>
        </w:rPr>
        <w:instrText xml:space="preserve"> FORMCHECKBOX </w:instrText>
      </w:r>
      <w:r w:rsidR="0001531A">
        <w:rPr>
          <w:sz w:val="22"/>
          <w:szCs w:val="22"/>
        </w:rPr>
      </w:r>
      <w:r w:rsidR="0001531A">
        <w:rPr>
          <w:sz w:val="22"/>
          <w:szCs w:val="22"/>
        </w:rPr>
        <w:fldChar w:fldCharType="separate"/>
      </w:r>
      <w:r w:rsidRPr="00E6599F">
        <w:rPr>
          <w:sz w:val="22"/>
          <w:szCs w:val="22"/>
        </w:rPr>
        <w:fldChar w:fldCharType="end"/>
      </w:r>
      <w:r w:rsidR="009D5745" w:rsidRPr="00E6599F">
        <w:rPr>
          <w:sz w:val="22"/>
          <w:szCs w:val="22"/>
        </w:rPr>
        <w:tab/>
      </w:r>
      <w:r w:rsidRPr="00E6599F">
        <w:rPr>
          <w:sz w:val="22"/>
          <w:szCs w:val="22"/>
        </w:rPr>
        <w:t>E</w:t>
      </w:r>
      <w:r w:rsidR="002E7A39" w:rsidRPr="00E6599F">
        <w:rPr>
          <w:sz w:val="22"/>
          <w:szCs w:val="22"/>
        </w:rPr>
        <w:t>vidence of removal equipment on the property if a trucking company will not be used.</w:t>
      </w:r>
    </w:p>
    <w:p w14:paraId="678A93B0" w14:textId="77777777" w:rsidR="001E4F83" w:rsidRPr="00E6599F" w:rsidRDefault="001E4F83" w:rsidP="009D5745">
      <w:pPr>
        <w:tabs>
          <w:tab w:val="left" w:pos="360"/>
          <w:tab w:val="left" w:pos="6480"/>
        </w:tabs>
        <w:spacing w:after="80"/>
        <w:jc w:val="both"/>
        <w:rPr>
          <w:rFonts w:cs="Arial"/>
          <w:b/>
          <w:bCs/>
          <w:i/>
          <w:iCs/>
          <w:sz w:val="22"/>
          <w:szCs w:val="22"/>
        </w:rPr>
      </w:pPr>
      <w:r w:rsidRPr="00E6599F">
        <w:rPr>
          <w:rFonts w:cs="Arial"/>
          <w:b/>
          <w:bCs/>
          <w:i/>
          <w:iCs/>
          <w:sz w:val="22"/>
          <w:szCs w:val="22"/>
        </w:rPr>
        <w:t>ADDITIONAL COMMENTS:</w:t>
      </w:r>
    </w:p>
    <w:p w14:paraId="3BD0BB8E" w14:textId="0B410735" w:rsidR="00352254" w:rsidRPr="00D14D01" w:rsidRDefault="001E4F83" w:rsidP="00352254">
      <w:pPr>
        <w:pStyle w:val="ListParagraph"/>
        <w:numPr>
          <w:ilvl w:val="0"/>
          <w:numId w:val="37"/>
        </w:numPr>
        <w:tabs>
          <w:tab w:val="left" w:pos="900"/>
        </w:tabs>
        <w:spacing w:afterLines="80" w:after="192"/>
        <w:jc w:val="both"/>
        <w:rPr>
          <w:sz w:val="22"/>
          <w:szCs w:val="22"/>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p w14:paraId="7EBED49E" w14:textId="77777777" w:rsidR="00D14D01" w:rsidRPr="00E6599F" w:rsidRDefault="00D14D01" w:rsidP="00D14D01"/>
    <w:p w14:paraId="1EA9D5ED" w14:textId="05C13B24" w:rsidR="000342D5" w:rsidRPr="00E6599F" w:rsidRDefault="000342D5" w:rsidP="000342D5">
      <w:pPr>
        <w:pStyle w:val="Heading1"/>
      </w:pPr>
      <w:r w:rsidRPr="00E6599F">
        <w:t>OTHER COMMENTS</w:t>
      </w:r>
    </w:p>
    <w:p w14:paraId="6CA4B130" w14:textId="4317FE10" w:rsidR="008A3096" w:rsidRPr="009B2521" w:rsidRDefault="000342D5" w:rsidP="009B2521">
      <w:pPr>
        <w:pStyle w:val="ListParagraph"/>
        <w:numPr>
          <w:ilvl w:val="0"/>
          <w:numId w:val="37"/>
        </w:numPr>
        <w:tabs>
          <w:tab w:val="left" w:pos="900"/>
        </w:tabs>
        <w:spacing w:afterLines="80" w:after="192"/>
        <w:jc w:val="both"/>
        <w:rPr>
          <w:sz w:val="22"/>
          <w:szCs w:val="22"/>
        </w:rPr>
      </w:pPr>
      <w:r w:rsidRPr="00E6599F">
        <w:rPr>
          <w:rFonts w:cs="Arial"/>
          <w:i/>
          <w:sz w:val="22"/>
          <w:szCs w:val="22"/>
          <w:u w:val="single"/>
        </w:rPr>
        <w:fldChar w:fldCharType="begin">
          <w:ffData>
            <w:name w:val="Text24"/>
            <w:enabled/>
            <w:calcOnExit w:val="0"/>
            <w:textInput/>
          </w:ffData>
        </w:fldChar>
      </w:r>
      <w:r w:rsidRPr="00E6599F">
        <w:rPr>
          <w:rFonts w:cs="Arial"/>
          <w:i/>
          <w:sz w:val="22"/>
          <w:szCs w:val="22"/>
          <w:u w:val="single"/>
        </w:rPr>
        <w:instrText xml:space="preserve"> FORMTEXT </w:instrText>
      </w:r>
      <w:r w:rsidRPr="00E6599F">
        <w:rPr>
          <w:rFonts w:cs="Arial"/>
          <w:i/>
          <w:sz w:val="22"/>
          <w:szCs w:val="22"/>
          <w:u w:val="single"/>
        </w:rPr>
      </w:r>
      <w:r w:rsidRPr="00E6599F">
        <w:rPr>
          <w:rFonts w:cs="Arial"/>
          <w:i/>
          <w:sz w:val="22"/>
          <w:szCs w:val="22"/>
          <w:u w:val="single"/>
        </w:rPr>
        <w:fldChar w:fldCharType="separate"/>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t> </w:t>
      </w:r>
      <w:r w:rsidRPr="00E6599F">
        <w:rPr>
          <w:rFonts w:cs="Arial"/>
          <w:i/>
          <w:sz w:val="22"/>
          <w:szCs w:val="22"/>
          <w:u w:val="single"/>
        </w:rPr>
        <w:fldChar w:fldCharType="end"/>
      </w:r>
    </w:p>
    <w:sectPr w:rsidR="008A3096" w:rsidRPr="009B2521" w:rsidSect="00A34BBC">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D097" w14:textId="77777777" w:rsidR="004E7FC9" w:rsidRDefault="004E7FC9">
      <w:r>
        <w:separator/>
      </w:r>
    </w:p>
  </w:endnote>
  <w:endnote w:type="continuationSeparator" w:id="0">
    <w:p w14:paraId="632911E8" w14:textId="77777777" w:rsidR="004E7FC9" w:rsidRDefault="004E7FC9">
      <w:r>
        <w:continuationSeparator/>
      </w:r>
    </w:p>
  </w:endnote>
  <w:endnote w:type="continuationNotice" w:id="1">
    <w:p w14:paraId="6B0FD9BD" w14:textId="77777777" w:rsidR="004E7FC9" w:rsidRDefault="004E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7DE7" w14:textId="59E17D44" w:rsidR="00606734" w:rsidRPr="00146A9B" w:rsidRDefault="00146A9B" w:rsidP="00146A9B">
    <w:pPr>
      <w:pStyle w:val="Footer"/>
      <w:ind w:left="810" w:hanging="810"/>
      <w:rPr>
        <w:i/>
      </w:rPr>
    </w:pPr>
    <w:r>
      <w:rPr>
        <w:noProof/>
      </w:rPr>
      <w:ptab w:relativeTo="margin" w:alignment="center" w:leader="none"/>
    </w:r>
    <w:r w:rsidRPr="00146A9B">
      <w:t xml:space="preserve"> </w:t>
    </w:r>
    <w:r>
      <w:t xml:space="preserve">Page </w:t>
    </w:r>
    <w:r>
      <w:fldChar w:fldCharType="begin"/>
    </w:r>
    <w:r>
      <w:instrText xml:space="preserve"> PAGE </w:instrText>
    </w:r>
    <w:r>
      <w:fldChar w:fldCharType="separate"/>
    </w:r>
    <w:r>
      <w:t>22</w:t>
    </w:r>
    <w:r>
      <w:rPr>
        <w:noProof/>
      </w:rPr>
      <w:fldChar w:fldCharType="end"/>
    </w:r>
    <w:r>
      <w:t xml:space="preserve"> of </w:t>
    </w:r>
    <w:r w:rsidR="00202C89">
      <w:fldChar w:fldCharType="begin"/>
    </w:r>
    <w:r w:rsidR="00202C89">
      <w:instrText xml:space="preserve"> NUMPAGES </w:instrText>
    </w:r>
    <w:r w:rsidR="00202C89">
      <w:fldChar w:fldCharType="separate"/>
    </w:r>
    <w:r>
      <w:t>22</w:t>
    </w:r>
    <w:r w:rsidR="00202C89">
      <w:fldChar w:fldCharType="end"/>
    </w:r>
    <w:r>
      <w:rPr>
        <w:noProof/>
      </w:rPr>
      <w:ptab w:relativeTo="margin" w:alignment="right" w:leader="none"/>
    </w:r>
    <w:r w:rsidR="00007FBA" w:rsidRPr="00007FBA">
      <w:rPr>
        <w:i/>
        <w:noProof/>
        <w:sz w:val="16"/>
        <w:szCs w:val="16"/>
      </w:rPr>
      <w:t xml:space="preserve">Revised </w:t>
    </w:r>
    <w:r w:rsidR="00F42054">
      <w:rPr>
        <w:i/>
        <w:noProof/>
        <w:sz w:val="16"/>
        <w:szCs w:val="16"/>
      </w:rPr>
      <w:t>August 6</w:t>
    </w:r>
    <w:r w:rsidR="00492BE7">
      <w:rPr>
        <w:i/>
        <w:noProof/>
        <w:sz w:val="16"/>
        <w:szCs w:val="16"/>
      </w:rPr>
      <w:t>,</w:t>
    </w:r>
    <w:r w:rsidR="00007FBA" w:rsidRPr="00007FBA">
      <w:rPr>
        <w:i/>
        <w:noProof/>
        <w:sz w:val="16"/>
        <w:szCs w:val="16"/>
      </w:rPr>
      <w:t xml:space="preserve"> 202</w:t>
    </w:r>
    <w:r w:rsidR="00260EE8">
      <w:rPr>
        <w:i/>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B86EC" w14:textId="77777777" w:rsidR="004E7FC9" w:rsidRDefault="004E7FC9">
      <w:r>
        <w:separator/>
      </w:r>
    </w:p>
  </w:footnote>
  <w:footnote w:type="continuationSeparator" w:id="0">
    <w:p w14:paraId="719295F8" w14:textId="77777777" w:rsidR="004E7FC9" w:rsidRDefault="004E7FC9">
      <w:r>
        <w:continuationSeparator/>
      </w:r>
    </w:p>
  </w:footnote>
  <w:footnote w:type="continuationNotice" w:id="1">
    <w:p w14:paraId="7CE7BCE3" w14:textId="77777777" w:rsidR="004E7FC9" w:rsidRDefault="004E7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EAF2" w14:textId="77777777" w:rsidR="00606734" w:rsidRDefault="008B259C">
    <w:pPr>
      <w:pStyle w:val="Header"/>
      <w:rPr>
        <w:b/>
        <w:bCs/>
        <w:sz w:val="22"/>
      </w:rPr>
    </w:pPr>
    <w:r>
      <w:rPr>
        <w:rFonts w:cs="Arial"/>
        <w:noProof/>
        <w:sz w:val="22"/>
      </w:rPr>
      <mc:AlternateContent>
        <mc:Choice Requires="wps">
          <w:drawing>
            <wp:anchor distT="0" distB="0" distL="114300" distR="114300" simplePos="0" relativeHeight="251657216" behindDoc="0" locked="0" layoutInCell="1" allowOverlap="1" wp14:anchorId="676F5FD0" wp14:editId="36BB9092">
              <wp:simplePos x="0" y="0"/>
              <wp:positionH relativeFrom="column">
                <wp:posOffset>512445</wp:posOffset>
              </wp:positionH>
              <wp:positionV relativeFrom="paragraph">
                <wp:posOffset>0</wp:posOffset>
              </wp:positionV>
              <wp:extent cx="4280535" cy="63627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DA50" w14:textId="77777777" w:rsidR="00606734" w:rsidRDefault="00606734">
                          <w:pPr>
                            <w:rPr>
                              <w:b/>
                              <w:sz w:val="22"/>
                              <w:szCs w:val="22"/>
                            </w:rPr>
                          </w:pPr>
                          <w:r>
                            <w:rPr>
                              <w:b/>
                              <w:sz w:val="22"/>
                              <w:szCs w:val="22"/>
                            </w:rPr>
                            <w:t>DEPARTMENT OF PUBLIC WORKS</w:t>
                          </w:r>
                        </w:p>
                        <w:p w14:paraId="74EB138A" w14:textId="10197F56" w:rsidR="00606734" w:rsidRDefault="00746EB2">
                          <w:pPr>
                            <w:rPr>
                              <w:b/>
                              <w:sz w:val="22"/>
                              <w:szCs w:val="22"/>
                            </w:rPr>
                          </w:pPr>
                          <w:r>
                            <w:rPr>
                              <w:b/>
                              <w:sz w:val="22"/>
                              <w:szCs w:val="22"/>
                            </w:rPr>
                            <w:t>DESIGN DIVISION</w:t>
                          </w:r>
                        </w:p>
                        <w:p w14:paraId="79598539" w14:textId="5B551E44" w:rsidR="00606734" w:rsidRPr="00185C04" w:rsidRDefault="00260EE8">
                          <w:pPr>
                            <w:rPr>
                              <w:b/>
                              <w:sz w:val="22"/>
                              <w:szCs w:val="22"/>
                            </w:rPr>
                          </w:pPr>
                          <w:r>
                            <w:rPr>
                              <w:b/>
                              <w:sz w:val="22"/>
                              <w:szCs w:val="22"/>
                            </w:rPr>
                            <w:t xml:space="preserve">FLOODPLAIN </w:t>
                          </w:r>
                          <w:r w:rsidR="00606734">
                            <w:rPr>
                              <w:b/>
                              <w:sz w:val="22"/>
                              <w:szCs w:val="22"/>
                            </w:rPr>
                            <w:t>PLAN REVIEW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F5FD0" id="_x0000_t202" coordsize="21600,21600" o:spt="202" path="m,l,21600r21600,l21600,xe">
              <v:stroke joinstyle="miter"/>
              <v:path gradientshapeok="t" o:connecttype="rect"/>
            </v:shapetype>
            <v:shape id="Text Box 3" o:spid="_x0000_s1026" type="#_x0000_t202" style="position:absolute;margin-left:40.35pt;margin-top:0;width:337.05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" filled="f" stroked="f">
              <v:textbox>
                <w:txbxContent>
                  <w:p w14:paraId="5D53DA50" w14:textId="77777777" w:rsidR="00606734" w:rsidRDefault="00606734">
                    <w:pPr>
                      <w:rPr>
                        <w:b/>
                        <w:sz w:val="22"/>
                        <w:szCs w:val="22"/>
                      </w:rPr>
                    </w:pPr>
                    <w:r>
                      <w:rPr>
                        <w:b/>
                        <w:sz w:val="22"/>
                        <w:szCs w:val="22"/>
                      </w:rPr>
                      <w:t>DEPARTMENT OF PUBLIC WORKS</w:t>
                    </w:r>
                  </w:p>
                  <w:p w14:paraId="74EB138A" w14:textId="10197F56" w:rsidR="00606734" w:rsidRDefault="00746EB2">
                    <w:pPr>
                      <w:rPr>
                        <w:b/>
                        <w:sz w:val="22"/>
                        <w:szCs w:val="22"/>
                      </w:rPr>
                    </w:pPr>
                    <w:r>
                      <w:rPr>
                        <w:b/>
                        <w:sz w:val="22"/>
                        <w:szCs w:val="22"/>
                      </w:rPr>
                      <w:t>DESIGN DIVISION</w:t>
                    </w:r>
                  </w:p>
                  <w:p w14:paraId="79598539" w14:textId="5B551E44" w:rsidR="00606734" w:rsidRPr="00185C04" w:rsidRDefault="00260EE8">
                    <w:pPr>
                      <w:rPr>
                        <w:b/>
                        <w:sz w:val="22"/>
                        <w:szCs w:val="22"/>
                      </w:rPr>
                    </w:pPr>
                    <w:r>
                      <w:rPr>
                        <w:b/>
                        <w:sz w:val="22"/>
                        <w:szCs w:val="22"/>
                      </w:rPr>
                      <w:t xml:space="preserve">FLOODPLAIN </w:t>
                    </w:r>
                    <w:r w:rsidR="00606734">
                      <w:rPr>
                        <w:b/>
                        <w:sz w:val="22"/>
                        <w:szCs w:val="22"/>
                      </w:rPr>
                      <w:t>PLAN REVIEW COMMENTS</w:t>
                    </w:r>
                  </w:p>
                </w:txbxContent>
              </v:textbox>
            </v:shape>
          </w:pict>
        </mc:Fallback>
      </mc:AlternateContent>
    </w:r>
    <w:r>
      <w:rPr>
        <w:rFonts w:cs="Arial"/>
        <w:noProof/>
        <w:sz w:val="22"/>
      </w:rPr>
      <mc:AlternateContent>
        <mc:Choice Requires="wps">
          <w:drawing>
            <wp:anchor distT="0" distB="0" distL="114300" distR="114300" simplePos="0" relativeHeight="251974656" behindDoc="0" locked="0" layoutInCell="1" allowOverlap="1" wp14:anchorId="54A5FAFE" wp14:editId="7E9AC6D3">
              <wp:simplePos x="0" y="0"/>
              <wp:positionH relativeFrom="column">
                <wp:posOffset>4067175</wp:posOffset>
              </wp:positionH>
              <wp:positionV relativeFrom="paragraph">
                <wp:posOffset>-88900</wp:posOffset>
              </wp:positionV>
              <wp:extent cx="2940685" cy="72707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5CFB" w14:textId="2A0BBFFF" w:rsidR="00606734" w:rsidRPr="00185C04" w:rsidRDefault="00746EB2" w:rsidP="00185C04">
                          <w:pPr>
                            <w:jc w:val="center"/>
                            <w:rPr>
                              <w:b/>
                              <w:sz w:val="48"/>
                              <w:szCs w:val="48"/>
                            </w:rPr>
                          </w:pPr>
                          <w:r>
                            <w:rPr>
                              <w:b/>
                              <w:sz w:val="48"/>
                              <w:szCs w:val="48"/>
                            </w:rPr>
                            <w:t>FLOODPLAIN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FAFE" id="Text Box 2" o:spid="_x0000_s1027" type="#_x0000_t202" style="position:absolute;margin-left:320.25pt;margin-top:-7pt;width:231.55pt;height:57.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" filled="f" stroked="f">
              <v:textbox>
                <w:txbxContent>
                  <w:p w14:paraId="3C725CFB" w14:textId="2A0BBFFF" w:rsidR="00606734" w:rsidRPr="00185C04" w:rsidRDefault="00746EB2" w:rsidP="00185C04">
                    <w:pPr>
                      <w:jc w:val="center"/>
                      <w:rPr>
                        <w:b/>
                        <w:sz w:val="48"/>
                        <w:szCs w:val="48"/>
                      </w:rPr>
                    </w:pPr>
                    <w:r>
                      <w:rPr>
                        <w:b/>
                        <w:sz w:val="48"/>
                        <w:szCs w:val="48"/>
                      </w:rPr>
                      <w:t>FLOODPLAIN</w:t>
                    </w:r>
                  </w:p>
                </w:txbxContent>
              </v:textbox>
            </v:shape>
          </w:pict>
        </mc:Fallback>
      </mc:AlternateContent>
    </w:r>
    <w:r w:rsidRPr="00E838C6">
      <w:rPr>
        <w:rFonts w:cs="Arial"/>
        <w:noProof/>
        <w:sz w:val="22"/>
      </w:rPr>
      <w:drawing>
        <wp:inline distT="0" distB="0" distL="0" distR="0" wp14:anchorId="12CA83B7" wp14:editId="7E2BCF14">
          <wp:extent cx="572770" cy="562610"/>
          <wp:effectExtent l="0" t="0" r="0" b="0"/>
          <wp:docPr id="7" name="Picture 7" descr="Description: dpw-pokey1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w-pokey1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62610"/>
                  </a:xfrm>
                  <a:prstGeom prst="rect">
                    <a:avLst/>
                  </a:prstGeom>
                  <a:noFill/>
                  <a:ln>
                    <a:noFill/>
                  </a:ln>
                </pic:spPr>
              </pic:pic>
            </a:graphicData>
          </a:graphic>
        </wp:inline>
      </w:drawing>
    </w:r>
  </w:p>
  <w:p w14:paraId="42DB34CF" w14:textId="77777777" w:rsidR="00606734" w:rsidRDefault="00606734">
    <w:pPr>
      <w:pStyle w:val="Header"/>
      <w:jc w:val="center"/>
      <w:rPr>
        <w:b/>
        <w:bCs/>
        <w:sz w:val="16"/>
        <w:szCs w:val="16"/>
      </w:rPr>
    </w:pPr>
  </w:p>
  <w:p w14:paraId="6E85BC71" w14:textId="0DDB98E1" w:rsidR="00156023" w:rsidRDefault="00156023" w:rsidP="00156023">
    <w:pPr>
      <w:pStyle w:val="Header"/>
      <w:tabs>
        <w:tab w:val="clear" w:pos="4320"/>
        <w:tab w:val="clear" w:pos="8640"/>
        <w:tab w:val="right" w:leader="dot" w:pos="10800"/>
      </w:tabs>
      <w:jc w:val="both"/>
      <w:rPr>
        <w:b/>
        <w:bCs/>
        <w:sz w:val="22"/>
      </w:rPr>
    </w:pPr>
    <w:r>
      <w:rPr>
        <w:b/>
        <w:bCs/>
        <w:sz w:val="22"/>
      </w:rPr>
      <w:t>Project Nam</w:t>
    </w:r>
    <w:r w:rsidR="00CB3B31">
      <w:rPr>
        <w:b/>
        <w:bCs/>
        <w:sz w:val="22"/>
      </w:rPr>
      <w:t xml:space="preserve">e: </w:t>
    </w:r>
    <w:r w:rsidR="004755CB">
      <w:rPr>
        <w:b/>
        <w:bCs/>
        <w:sz w:val="22"/>
      </w:rPr>
      <w:tab/>
    </w:r>
    <w:r w:rsidR="00053B37" w:rsidRPr="00B22EFA">
      <w:rPr>
        <w:b/>
        <w:bCs/>
        <w:sz w:val="22"/>
        <w:highlight w:val="yellow"/>
      </w:rPr>
      <w:t>[insert name]</w:t>
    </w:r>
  </w:p>
  <w:p w14:paraId="1B9B33B0" w14:textId="3C84B56C" w:rsidR="00156023" w:rsidRDefault="00156023" w:rsidP="00156023">
    <w:pPr>
      <w:pStyle w:val="Header"/>
      <w:tabs>
        <w:tab w:val="clear" w:pos="4320"/>
        <w:tab w:val="clear" w:pos="8640"/>
        <w:tab w:val="right" w:leader="dot" w:pos="10800"/>
      </w:tabs>
      <w:jc w:val="both"/>
      <w:rPr>
        <w:b/>
        <w:bCs/>
        <w:sz w:val="22"/>
      </w:rPr>
    </w:pPr>
    <w:r>
      <w:rPr>
        <w:b/>
        <w:bCs/>
        <w:sz w:val="22"/>
      </w:rPr>
      <w:t>POD</w:t>
    </w:r>
    <w:r w:rsidR="00141B41">
      <w:rPr>
        <w:b/>
        <w:bCs/>
        <w:sz w:val="22"/>
      </w:rPr>
      <w:t>/SUB</w:t>
    </w:r>
    <w:r>
      <w:rPr>
        <w:b/>
        <w:bCs/>
        <w:sz w:val="22"/>
      </w:rPr>
      <w:t xml:space="preserve"> #:</w:t>
    </w:r>
    <w:r w:rsidR="00053B37">
      <w:rPr>
        <w:b/>
        <w:bCs/>
        <w:sz w:val="22"/>
      </w:rPr>
      <w:t xml:space="preserve"> </w:t>
    </w:r>
    <w:r w:rsidR="004755CB">
      <w:rPr>
        <w:b/>
        <w:bCs/>
        <w:sz w:val="22"/>
      </w:rPr>
      <w:tab/>
    </w:r>
    <w:r w:rsidR="00053B37" w:rsidRPr="000C680B">
      <w:rPr>
        <w:b/>
        <w:bCs/>
        <w:sz w:val="22"/>
        <w:highlight w:val="yellow"/>
      </w:rPr>
      <w:t xml:space="preserve">[insert </w:t>
    </w:r>
    <w:r w:rsidR="004755CB">
      <w:rPr>
        <w:b/>
        <w:bCs/>
        <w:sz w:val="22"/>
        <w:highlight w:val="yellow"/>
      </w:rPr>
      <w:t>POD/SUB #</w:t>
    </w:r>
    <w:r w:rsidR="00053B37" w:rsidRPr="000C680B">
      <w:rPr>
        <w:b/>
        <w:bCs/>
        <w:sz w:val="22"/>
        <w:highlight w:val="yellow"/>
      </w:rPr>
      <w:t>]</w:t>
    </w:r>
  </w:p>
  <w:p w14:paraId="6C0DA4A7" w14:textId="4A4EF072" w:rsidR="0044561B" w:rsidRDefault="0044561B" w:rsidP="00156023">
    <w:pPr>
      <w:pStyle w:val="Header"/>
      <w:tabs>
        <w:tab w:val="clear" w:pos="4320"/>
        <w:tab w:val="clear" w:pos="8640"/>
        <w:tab w:val="right" w:leader="dot" w:pos="10800"/>
      </w:tabs>
      <w:jc w:val="both"/>
      <w:rPr>
        <w:b/>
        <w:bCs/>
        <w:sz w:val="22"/>
      </w:rPr>
    </w:pPr>
    <w:r>
      <w:rPr>
        <w:b/>
        <w:bCs/>
        <w:sz w:val="22"/>
      </w:rPr>
      <w:t xml:space="preserve">GPIN(S) #: </w:t>
    </w:r>
    <w:r>
      <w:rPr>
        <w:b/>
        <w:bCs/>
        <w:sz w:val="22"/>
      </w:rPr>
      <w:tab/>
    </w:r>
    <w:r w:rsidRPr="000C680B">
      <w:rPr>
        <w:b/>
        <w:bCs/>
        <w:sz w:val="22"/>
        <w:highlight w:val="yellow"/>
      </w:rPr>
      <w:t xml:space="preserve">[insert </w:t>
    </w:r>
    <w:r>
      <w:rPr>
        <w:b/>
        <w:bCs/>
        <w:sz w:val="22"/>
        <w:highlight w:val="yellow"/>
      </w:rPr>
      <w:t>GPIN#</w:t>
    </w:r>
    <w:r w:rsidRPr="000C680B">
      <w:rPr>
        <w:b/>
        <w:bCs/>
        <w:sz w:val="22"/>
        <w:highlight w:val="yellow"/>
      </w:rPr>
      <w:t>]</w:t>
    </w:r>
    <w:r>
      <w:rPr>
        <w:b/>
        <w:bCs/>
        <w:sz w:val="22"/>
      </w:rPr>
      <w:t xml:space="preserve"> </w:t>
    </w:r>
  </w:p>
  <w:p w14:paraId="2C1AAB80" w14:textId="4C57D17D" w:rsidR="00156023" w:rsidRDefault="00156023" w:rsidP="00156023">
    <w:pPr>
      <w:pStyle w:val="Header"/>
      <w:tabs>
        <w:tab w:val="clear" w:pos="4320"/>
        <w:tab w:val="clear" w:pos="8640"/>
        <w:tab w:val="right" w:leader="dot" w:pos="10800"/>
      </w:tabs>
      <w:jc w:val="both"/>
      <w:rPr>
        <w:b/>
        <w:bCs/>
        <w:sz w:val="22"/>
      </w:rPr>
    </w:pPr>
    <w:r>
      <w:rPr>
        <w:b/>
        <w:bCs/>
        <w:sz w:val="22"/>
      </w:rPr>
      <w:t>Date Received by Public Works:</w:t>
    </w:r>
    <w:r w:rsidR="004755CB">
      <w:rPr>
        <w:b/>
        <w:bCs/>
        <w:sz w:val="22"/>
      </w:rPr>
      <w:t xml:space="preserve"> </w:t>
    </w:r>
    <w:r w:rsidR="004755CB">
      <w:rPr>
        <w:b/>
        <w:bCs/>
        <w:sz w:val="22"/>
      </w:rPr>
      <w:tab/>
    </w:r>
    <w:r w:rsidR="004755CB" w:rsidRPr="000C680B">
      <w:rPr>
        <w:b/>
        <w:bCs/>
        <w:sz w:val="22"/>
        <w:highlight w:val="yellow"/>
      </w:rPr>
      <w:t xml:space="preserve">[insert </w:t>
    </w:r>
    <w:r w:rsidR="004755CB">
      <w:rPr>
        <w:b/>
        <w:bCs/>
        <w:sz w:val="22"/>
        <w:highlight w:val="yellow"/>
      </w:rPr>
      <w:t>date</w:t>
    </w:r>
    <w:r w:rsidR="004755CB" w:rsidRPr="000C680B">
      <w:rPr>
        <w:b/>
        <w:bCs/>
        <w:sz w:val="22"/>
        <w:highlight w:val="yellow"/>
      </w:rPr>
      <w:t>]</w:t>
    </w:r>
  </w:p>
  <w:p w14:paraId="163208B2" w14:textId="77777777" w:rsidR="00606734" w:rsidRDefault="00606734">
    <w:pPr>
      <w:pStyle w:val="Header"/>
      <w:tabs>
        <w:tab w:val="clear" w:pos="4320"/>
        <w:tab w:val="clear" w:pos="8640"/>
        <w:tab w:val="right" w:leader="dot" w:pos="10800"/>
      </w:tabs>
      <w:jc w:val="both"/>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F6"/>
    <w:multiLevelType w:val="hybridMultilevel"/>
    <w:tmpl w:val="55727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5321"/>
    <w:multiLevelType w:val="hybridMultilevel"/>
    <w:tmpl w:val="5A56FB88"/>
    <w:lvl w:ilvl="0" w:tplc="3078E70C">
      <w:start w:val="8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D64D1C"/>
    <w:multiLevelType w:val="hybridMultilevel"/>
    <w:tmpl w:val="CB866DE0"/>
    <w:lvl w:ilvl="0" w:tplc="EB1662A0">
      <w:start w:val="53"/>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AC8"/>
    <w:multiLevelType w:val="hybridMultilevel"/>
    <w:tmpl w:val="097E97D6"/>
    <w:lvl w:ilvl="0" w:tplc="9A926F64">
      <w:start w:val="118"/>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40DAF"/>
    <w:multiLevelType w:val="hybridMultilevel"/>
    <w:tmpl w:val="6924FE38"/>
    <w:lvl w:ilvl="0" w:tplc="C3CAAC1C">
      <w:start w:val="34"/>
      <w:numFmt w:val="decimal"/>
      <w:lvlText w:val="%1."/>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B7670"/>
    <w:multiLevelType w:val="hybridMultilevel"/>
    <w:tmpl w:val="99442ECE"/>
    <w:lvl w:ilvl="0" w:tplc="29BC67DA">
      <w:start w:val="50"/>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26F2"/>
    <w:multiLevelType w:val="hybridMultilevel"/>
    <w:tmpl w:val="956A7E1C"/>
    <w:lvl w:ilvl="0" w:tplc="7CB23D8A">
      <w:start w:val="10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A2933"/>
    <w:multiLevelType w:val="hybridMultilevel"/>
    <w:tmpl w:val="9716ADE6"/>
    <w:lvl w:ilvl="0" w:tplc="017063E2">
      <w:start w:val="10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70D28"/>
    <w:multiLevelType w:val="hybridMultilevel"/>
    <w:tmpl w:val="B48AA94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1F9268CC"/>
    <w:multiLevelType w:val="hybridMultilevel"/>
    <w:tmpl w:val="6D78FA6A"/>
    <w:lvl w:ilvl="0" w:tplc="75FCD87A">
      <w:start w:val="17"/>
      <w:numFmt w:val="decimal"/>
      <w:lvlText w:val="%1."/>
      <w:lvlJc w:val="left"/>
      <w:pPr>
        <w:tabs>
          <w:tab w:val="num" w:pos="504"/>
        </w:tabs>
        <w:ind w:left="504" w:hanging="504"/>
      </w:pPr>
      <w:rPr>
        <w:rFonts w:hint="default"/>
        <w:b w:val="0"/>
        <w:i w:val="0"/>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5669E"/>
    <w:multiLevelType w:val="hybridMultilevel"/>
    <w:tmpl w:val="EF8667D4"/>
    <w:lvl w:ilvl="0" w:tplc="1D349A98">
      <w:start w:val="4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3D"/>
    <w:multiLevelType w:val="hybridMultilevel"/>
    <w:tmpl w:val="BA1417F8"/>
    <w:lvl w:ilvl="0" w:tplc="E8BAE0AA">
      <w:start w:val="93"/>
      <w:numFmt w:val="decimal"/>
      <w:lvlText w:val="%1."/>
      <w:lvlJc w:val="left"/>
      <w:pPr>
        <w:tabs>
          <w:tab w:val="num" w:pos="504"/>
        </w:tabs>
        <w:ind w:left="504" w:hanging="504"/>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53792"/>
    <w:multiLevelType w:val="hybridMultilevel"/>
    <w:tmpl w:val="AC6A00A8"/>
    <w:lvl w:ilvl="0" w:tplc="BDDE86E4">
      <w:start w:val="6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74D20"/>
    <w:multiLevelType w:val="hybridMultilevel"/>
    <w:tmpl w:val="1C2C22AA"/>
    <w:lvl w:ilvl="0" w:tplc="17267B9E">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515D1"/>
    <w:multiLevelType w:val="hybridMultilevel"/>
    <w:tmpl w:val="48B4A802"/>
    <w:lvl w:ilvl="0" w:tplc="6CAC800E">
      <w:start w:val="50"/>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A7292"/>
    <w:multiLevelType w:val="hybridMultilevel"/>
    <w:tmpl w:val="AE9061BE"/>
    <w:lvl w:ilvl="0" w:tplc="43661570">
      <w:start w:val="73"/>
      <w:numFmt w:val="decimal"/>
      <w:lvlText w:val="%1."/>
      <w:lvlJc w:val="left"/>
      <w:pPr>
        <w:tabs>
          <w:tab w:val="num" w:pos="504"/>
        </w:tabs>
        <w:ind w:left="504" w:hanging="504"/>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E2684"/>
    <w:multiLevelType w:val="hybridMultilevel"/>
    <w:tmpl w:val="A60CB5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0AF47ED"/>
    <w:multiLevelType w:val="hybridMultilevel"/>
    <w:tmpl w:val="0548DBF2"/>
    <w:lvl w:ilvl="0" w:tplc="4B58BD16">
      <w:start w:val="62"/>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F4B8B"/>
    <w:multiLevelType w:val="hybridMultilevel"/>
    <w:tmpl w:val="C40CAF3A"/>
    <w:lvl w:ilvl="0" w:tplc="ED80E968">
      <w:start w:val="43"/>
      <w:numFmt w:val="decimal"/>
      <w:lvlText w:val="%1."/>
      <w:lvlJc w:val="left"/>
      <w:pPr>
        <w:tabs>
          <w:tab w:val="num" w:pos="0"/>
        </w:tabs>
        <w:ind w:left="1440" w:hanging="360"/>
      </w:pPr>
      <w:rPr>
        <w:rFonts w:ascii="Arial" w:hAnsi="Arial" w:hint="default"/>
        <w:b w:val="0"/>
        <w:i w:val="0"/>
      </w:rPr>
    </w:lvl>
    <w:lvl w:ilvl="1" w:tplc="080047F4">
      <w:start w:val="45"/>
      <w:numFmt w:val="decimal"/>
      <w:lvlText w:val="%2."/>
      <w:lvlJc w:val="left"/>
      <w:pPr>
        <w:tabs>
          <w:tab w:val="num" w:pos="-270"/>
        </w:tabs>
        <w:ind w:left="45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74B83"/>
    <w:multiLevelType w:val="hybridMultilevel"/>
    <w:tmpl w:val="2A8EF210"/>
    <w:lvl w:ilvl="0" w:tplc="1BCCC5A4">
      <w:start w:val="1"/>
      <w:numFmt w:val="bullet"/>
      <w:lvlText w:val=""/>
      <w:lvlJc w:val="left"/>
      <w:pPr>
        <w:tabs>
          <w:tab w:val="num" w:pos="756"/>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5162A71"/>
    <w:multiLevelType w:val="hybridMultilevel"/>
    <w:tmpl w:val="ED64D3F8"/>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FFFFFFFF">
      <w:start w:val="1"/>
      <w:numFmt w:val="decimal"/>
      <w:lvlText w:val="%3."/>
      <w:lvlJc w:val="left"/>
      <w:pPr>
        <w:ind w:left="2160" w:hanging="360"/>
      </w:pPr>
      <w:rPr>
        <w:rFonts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C771D7"/>
    <w:multiLevelType w:val="hybridMultilevel"/>
    <w:tmpl w:val="3DF2F0D4"/>
    <w:lvl w:ilvl="0" w:tplc="F394F6DA">
      <w:start w:val="18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23A6F"/>
    <w:multiLevelType w:val="hybridMultilevel"/>
    <w:tmpl w:val="85F201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D4885"/>
    <w:multiLevelType w:val="hybridMultilevel"/>
    <w:tmpl w:val="B6A0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F274B"/>
    <w:multiLevelType w:val="hybridMultilevel"/>
    <w:tmpl w:val="4FF4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1787B"/>
    <w:multiLevelType w:val="hybridMultilevel"/>
    <w:tmpl w:val="51688772"/>
    <w:lvl w:ilvl="0" w:tplc="5784E05A">
      <w:start w:val="36"/>
      <w:numFmt w:val="decimal"/>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02D64"/>
    <w:multiLevelType w:val="hybridMultilevel"/>
    <w:tmpl w:val="023052D4"/>
    <w:lvl w:ilvl="0" w:tplc="D860917A">
      <w:start w:val="43"/>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3FF3"/>
    <w:multiLevelType w:val="hybridMultilevel"/>
    <w:tmpl w:val="1B304CE6"/>
    <w:lvl w:ilvl="0" w:tplc="453ED512">
      <w:start w:val="101"/>
      <w:numFmt w:val="decimal"/>
      <w:lvlText w:val="%1."/>
      <w:lvlJc w:val="left"/>
      <w:pPr>
        <w:tabs>
          <w:tab w:val="num" w:pos="504"/>
        </w:tabs>
        <w:ind w:left="504" w:hanging="504"/>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15B12"/>
    <w:multiLevelType w:val="hybridMultilevel"/>
    <w:tmpl w:val="4208C14C"/>
    <w:lvl w:ilvl="0" w:tplc="0DE8F5A6">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86952"/>
    <w:multiLevelType w:val="hybridMultilevel"/>
    <w:tmpl w:val="8BE0B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7267B9E">
      <w:start w:val="1"/>
      <w:numFmt w:val="decimal"/>
      <w:lvlText w:val="%3."/>
      <w:lvlJc w:val="left"/>
      <w:pPr>
        <w:ind w:left="2160" w:hanging="360"/>
      </w:pPr>
      <w:rPr>
        <w:rFont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B0D42"/>
    <w:multiLevelType w:val="hybridMultilevel"/>
    <w:tmpl w:val="B6E4DC0E"/>
    <w:lvl w:ilvl="0" w:tplc="161C98F0">
      <w:start w:val="52"/>
      <w:numFmt w:val="decimal"/>
      <w:lvlText w:val="%1."/>
      <w:lvlJc w:val="left"/>
      <w:pPr>
        <w:tabs>
          <w:tab w:val="num" w:pos="1440"/>
        </w:tabs>
        <w:ind w:left="28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B299E"/>
    <w:multiLevelType w:val="hybridMultilevel"/>
    <w:tmpl w:val="5016AFE8"/>
    <w:lvl w:ilvl="0" w:tplc="1D349A98">
      <w:start w:val="4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A38D7"/>
    <w:multiLevelType w:val="hybridMultilevel"/>
    <w:tmpl w:val="7534BF26"/>
    <w:lvl w:ilvl="0" w:tplc="6C94E526">
      <w:start w:val="39"/>
      <w:numFmt w:val="decimal"/>
      <w:lvlText w:val="%1."/>
      <w:lvlJc w:val="left"/>
      <w:pPr>
        <w:tabs>
          <w:tab w:val="num" w:pos="-252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3" w15:restartNumberingAfterBreak="0">
    <w:nsid w:val="6AE778EE"/>
    <w:multiLevelType w:val="hybridMultilevel"/>
    <w:tmpl w:val="F37C613E"/>
    <w:lvl w:ilvl="0" w:tplc="D21C39DC">
      <w:start w:val="9"/>
      <w:numFmt w:val="decimal"/>
      <w:lvlText w:val="%1."/>
      <w:lvlJc w:val="left"/>
      <w:pPr>
        <w:tabs>
          <w:tab w:val="num" w:pos="504"/>
        </w:tabs>
        <w:ind w:left="504" w:hanging="504"/>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8A2501"/>
    <w:multiLevelType w:val="hybridMultilevel"/>
    <w:tmpl w:val="2AE4CE4C"/>
    <w:lvl w:ilvl="0" w:tplc="DE608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D212B"/>
    <w:multiLevelType w:val="hybridMultilevel"/>
    <w:tmpl w:val="488EE476"/>
    <w:lvl w:ilvl="0" w:tplc="04090001">
      <w:start w:val="1"/>
      <w:numFmt w:val="bullet"/>
      <w:lvlText w:val=""/>
      <w:lvlJc w:val="left"/>
      <w:pPr>
        <w:ind w:left="810" w:hanging="360"/>
      </w:pPr>
      <w:rPr>
        <w:rFonts w:ascii="Symbol" w:hAnsi="Symbol" w:hint="default"/>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8CE4E14"/>
    <w:multiLevelType w:val="hybridMultilevel"/>
    <w:tmpl w:val="69F44D3A"/>
    <w:lvl w:ilvl="0" w:tplc="ADDC79D8">
      <w:start w:val="52"/>
      <w:numFmt w:val="decimal"/>
      <w:lvlText w:val="%1."/>
      <w:lvlJc w:val="left"/>
      <w:pPr>
        <w:tabs>
          <w:tab w:val="num" w:pos="2610"/>
        </w:tabs>
        <w:ind w:left="333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7FD56DD9"/>
    <w:multiLevelType w:val="hybridMultilevel"/>
    <w:tmpl w:val="33EC48A2"/>
    <w:lvl w:ilvl="0" w:tplc="F4E0E0E0">
      <w:start w:val="14"/>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8171312">
    <w:abstractNumId w:val="33"/>
  </w:num>
  <w:num w:numId="2" w16cid:durableId="797408188">
    <w:abstractNumId w:val="9"/>
  </w:num>
  <w:num w:numId="3" w16cid:durableId="1180509664">
    <w:abstractNumId w:val="29"/>
  </w:num>
  <w:num w:numId="4" w16cid:durableId="833836580">
    <w:abstractNumId w:val="13"/>
  </w:num>
  <w:num w:numId="5" w16cid:durableId="1020593060">
    <w:abstractNumId w:val="25"/>
  </w:num>
  <w:num w:numId="6" w16cid:durableId="370886777">
    <w:abstractNumId w:val="1"/>
  </w:num>
  <w:num w:numId="7" w16cid:durableId="1136877491">
    <w:abstractNumId w:val="22"/>
  </w:num>
  <w:num w:numId="8" w16cid:durableId="1117213176">
    <w:abstractNumId w:val="32"/>
  </w:num>
  <w:num w:numId="9" w16cid:durableId="431246143">
    <w:abstractNumId w:val="18"/>
  </w:num>
  <w:num w:numId="10" w16cid:durableId="665943346">
    <w:abstractNumId w:val="6"/>
  </w:num>
  <w:num w:numId="11" w16cid:durableId="2025865990">
    <w:abstractNumId w:val="7"/>
  </w:num>
  <w:num w:numId="12" w16cid:durableId="2079285196">
    <w:abstractNumId w:val="3"/>
  </w:num>
  <w:num w:numId="13" w16cid:durableId="633171810">
    <w:abstractNumId w:val="37"/>
  </w:num>
  <w:num w:numId="14" w16cid:durableId="299072977">
    <w:abstractNumId w:val="19"/>
  </w:num>
  <w:num w:numId="15" w16cid:durableId="1688828924">
    <w:abstractNumId w:val="4"/>
  </w:num>
  <w:num w:numId="16" w16cid:durableId="1462532393">
    <w:abstractNumId w:val="5"/>
  </w:num>
  <w:num w:numId="17" w16cid:durableId="1989437834">
    <w:abstractNumId w:val="14"/>
  </w:num>
  <w:num w:numId="18" w16cid:durableId="819153231">
    <w:abstractNumId w:val="15"/>
  </w:num>
  <w:num w:numId="19" w16cid:durableId="885918445">
    <w:abstractNumId w:val="0"/>
  </w:num>
  <w:num w:numId="20" w16cid:durableId="1503200246">
    <w:abstractNumId w:val="21"/>
  </w:num>
  <w:num w:numId="21" w16cid:durableId="579214470">
    <w:abstractNumId w:val="11"/>
  </w:num>
  <w:num w:numId="22" w16cid:durableId="1335185858">
    <w:abstractNumId w:val="27"/>
  </w:num>
  <w:num w:numId="23" w16cid:durableId="846943913">
    <w:abstractNumId w:val="23"/>
  </w:num>
  <w:num w:numId="24" w16cid:durableId="6097791">
    <w:abstractNumId w:val="16"/>
  </w:num>
  <w:num w:numId="25" w16cid:durableId="1265922442">
    <w:abstractNumId w:val="26"/>
  </w:num>
  <w:num w:numId="26" w16cid:durableId="550307037">
    <w:abstractNumId w:val="12"/>
  </w:num>
  <w:num w:numId="27" w16cid:durableId="2055807501">
    <w:abstractNumId w:val="17"/>
  </w:num>
  <w:num w:numId="28" w16cid:durableId="102724526">
    <w:abstractNumId w:val="30"/>
  </w:num>
  <w:num w:numId="29" w16cid:durableId="1920164923">
    <w:abstractNumId w:val="10"/>
  </w:num>
  <w:num w:numId="30" w16cid:durableId="1407728684">
    <w:abstractNumId w:val="36"/>
  </w:num>
  <w:num w:numId="31" w16cid:durableId="297954350">
    <w:abstractNumId w:val="31"/>
  </w:num>
  <w:num w:numId="32" w16cid:durableId="1327586894">
    <w:abstractNumId w:val="2"/>
  </w:num>
  <w:num w:numId="33" w16cid:durableId="2124840330">
    <w:abstractNumId w:val="34"/>
  </w:num>
  <w:num w:numId="34" w16cid:durableId="670374953">
    <w:abstractNumId w:val="20"/>
  </w:num>
  <w:num w:numId="35" w16cid:durableId="558908185">
    <w:abstractNumId w:val="8"/>
  </w:num>
  <w:num w:numId="36" w16cid:durableId="1218321935">
    <w:abstractNumId w:val="28"/>
  </w:num>
  <w:num w:numId="37" w16cid:durableId="1243755421">
    <w:abstractNumId w:val="35"/>
  </w:num>
  <w:num w:numId="38" w16cid:durableId="417598616">
    <w:abstractNumId w:val="24"/>
  </w:num>
  <w:num w:numId="39" w16cid:durableId="83845816">
    <w:abstractNumId w:val="29"/>
    <w:lvlOverride w:ilvl="0"/>
    <w:lvlOverride w:ilvl="1"/>
    <w:lvlOverride w:ilvl="2">
      <w:startOverride w:val="1"/>
    </w:lvlOverride>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79"/>
    <w:rsid w:val="00000737"/>
    <w:rsid w:val="000015B9"/>
    <w:rsid w:val="000016D7"/>
    <w:rsid w:val="00001C99"/>
    <w:rsid w:val="00002098"/>
    <w:rsid w:val="0000254B"/>
    <w:rsid w:val="00003A68"/>
    <w:rsid w:val="00004806"/>
    <w:rsid w:val="00006914"/>
    <w:rsid w:val="00006C9C"/>
    <w:rsid w:val="00007FBA"/>
    <w:rsid w:val="00010181"/>
    <w:rsid w:val="00011F84"/>
    <w:rsid w:val="000125F4"/>
    <w:rsid w:val="000134D9"/>
    <w:rsid w:val="00013A32"/>
    <w:rsid w:val="00013A6E"/>
    <w:rsid w:val="0001531A"/>
    <w:rsid w:val="00017C6F"/>
    <w:rsid w:val="00030EB8"/>
    <w:rsid w:val="00031ED1"/>
    <w:rsid w:val="000342D5"/>
    <w:rsid w:val="00034643"/>
    <w:rsid w:val="0003557F"/>
    <w:rsid w:val="00036783"/>
    <w:rsid w:val="000410BC"/>
    <w:rsid w:val="000412C5"/>
    <w:rsid w:val="00041D4D"/>
    <w:rsid w:val="00041DD1"/>
    <w:rsid w:val="00042150"/>
    <w:rsid w:val="000446DA"/>
    <w:rsid w:val="0004544B"/>
    <w:rsid w:val="00053273"/>
    <w:rsid w:val="000534C3"/>
    <w:rsid w:val="00053B37"/>
    <w:rsid w:val="0005441D"/>
    <w:rsid w:val="00056E0A"/>
    <w:rsid w:val="000570DF"/>
    <w:rsid w:val="000631AB"/>
    <w:rsid w:val="000649AC"/>
    <w:rsid w:val="00065B89"/>
    <w:rsid w:val="00065E61"/>
    <w:rsid w:val="0006689A"/>
    <w:rsid w:val="000668FA"/>
    <w:rsid w:val="000679F7"/>
    <w:rsid w:val="00070381"/>
    <w:rsid w:val="000727FF"/>
    <w:rsid w:val="0007406F"/>
    <w:rsid w:val="00075B2B"/>
    <w:rsid w:val="00076B60"/>
    <w:rsid w:val="000778C8"/>
    <w:rsid w:val="00081087"/>
    <w:rsid w:val="00081591"/>
    <w:rsid w:val="000822F5"/>
    <w:rsid w:val="00084BB3"/>
    <w:rsid w:val="0008520E"/>
    <w:rsid w:val="00085351"/>
    <w:rsid w:val="000854E9"/>
    <w:rsid w:val="000866F3"/>
    <w:rsid w:val="000878BC"/>
    <w:rsid w:val="000879A2"/>
    <w:rsid w:val="00092029"/>
    <w:rsid w:val="0009429D"/>
    <w:rsid w:val="00096886"/>
    <w:rsid w:val="00097645"/>
    <w:rsid w:val="00097CA5"/>
    <w:rsid w:val="000A0999"/>
    <w:rsid w:val="000A0EFF"/>
    <w:rsid w:val="000A566B"/>
    <w:rsid w:val="000A7D2C"/>
    <w:rsid w:val="000B0CB4"/>
    <w:rsid w:val="000B1B66"/>
    <w:rsid w:val="000B6974"/>
    <w:rsid w:val="000C6853"/>
    <w:rsid w:val="000C746D"/>
    <w:rsid w:val="000C76E6"/>
    <w:rsid w:val="000C78FD"/>
    <w:rsid w:val="000C7AE1"/>
    <w:rsid w:val="000D0243"/>
    <w:rsid w:val="000D1CD9"/>
    <w:rsid w:val="000D259E"/>
    <w:rsid w:val="000D3090"/>
    <w:rsid w:val="000D313C"/>
    <w:rsid w:val="000D3DED"/>
    <w:rsid w:val="000D489B"/>
    <w:rsid w:val="000D7D10"/>
    <w:rsid w:val="000E0404"/>
    <w:rsid w:val="000E09B9"/>
    <w:rsid w:val="000E17A7"/>
    <w:rsid w:val="000E2D25"/>
    <w:rsid w:val="000E32DB"/>
    <w:rsid w:val="000E43EF"/>
    <w:rsid w:val="000E499E"/>
    <w:rsid w:val="000E5E3A"/>
    <w:rsid w:val="000E5E54"/>
    <w:rsid w:val="000E5F0B"/>
    <w:rsid w:val="000E6A3D"/>
    <w:rsid w:val="000F042D"/>
    <w:rsid w:val="000F126E"/>
    <w:rsid w:val="000F1610"/>
    <w:rsid w:val="000F44AE"/>
    <w:rsid w:val="000F4FE7"/>
    <w:rsid w:val="000F5A5B"/>
    <w:rsid w:val="000F611D"/>
    <w:rsid w:val="000F6C5F"/>
    <w:rsid w:val="00100251"/>
    <w:rsid w:val="001004E1"/>
    <w:rsid w:val="00101847"/>
    <w:rsid w:val="00102053"/>
    <w:rsid w:val="00103299"/>
    <w:rsid w:val="001043C6"/>
    <w:rsid w:val="00104FED"/>
    <w:rsid w:val="001068D8"/>
    <w:rsid w:val="00106AA2"/>
    <w:rsid w:val="0011025A"/>
    <w:rsid w:val="001141EF"/>
    <w:rsid w:val="001148B5"/>
    <w:rsid w:val="001149C3"/>
    <w:rsid w:val="001165C0"/>
    <w:rsid w:val="00116E19"/>
    <w:rsid w:val="00122EE1"/>
    <w:rsid w:val="00123297"/>
    <w:rsid w:val="00124B8E"/>
    <w:rsid w:val="001256EA"/>
    <w:rsid w:val="00127534"/>
    <w:rsid w:val="00131197"/>
    <w:rsid w:val="00131B12"/>
    <w:rsid w:val="00131ED6"/>
    <w:rsid w:val="00131F63"/>
    <w:rsid w:val="00131FAB"/>
    <w:rsid w:val="001325B0"/>
    <w:rsid w:val="00132B8C"/>
    <w:rsid w:val="00132BBF"/>
    <w:rsid w:val="001338BE"/>
    <w:rsid w:val="00136320"/>
    <w:rsid w:val="00137DDF"/>
    <w:rsid w:val="001400D5"/>
    <w:rsid w:val="00141B41"/>
    <w:rsid w:val="00144063"/>
    <w:rsid w:val="001449C1"/>
    <w:rsid w:val="00145292"/>
    <w:rsid w:val="00146A9B"/>
    <w:rsid w:val="0015147D"/>
    <w:rsid w:val="00154123"/>
    <w:rsid w:val="001549AF"/>
    <w:rsid w:val="00156023"/>
    <w:rsid w:val="00156571"/>
    <w:rsid w:val="00157883"/>
    <w:rsid w:val="0016090D"/>
    <w:rsid w:val="00164844"/>
    <w:rsid w:val="00165BAF"/>
    <w:rsid w:val="0016696B"/>
    <w:rsid w:val="00167073"/>
    <w:rsid w:val="001677BE"/>
    <w:rsid w:val="00171077"/>
    <w:rsid w:val="001716E2"/>
    <w:rsid w:val="001726B6"/>
    <w:rsid w:val="00173B6C"/>
    <w:rsid w:val="00173D38"/>
    <w:rsid w:val="00174302"/>
    <w:rsid w:val="00174D6E"/>
    <w:rsid w:val="00175A47"/>
    <w:rsid w:val="00177118"/>
    <w:rsid w:val="00177750"/>
    <w:rsid w:val="00177904"/>
    <w:rsid w:val="00177C5B"/>
    <w:rsid w:val="00184F53"/>
    <w:rsid w:val="001856AF"/>
    <w:rsid w:val="00185C04"/>
    <w:rsid w:val="001915D1"/>
    <w:rsid w:val="00191EA1"/>
    <w:rsid w:val="00192091"/>
    <w:rsid w:val="00197001"/>
    <w:rsid w:val="00197A92"/>
    <w:rsid w:val="001A18B8"/>
    <w:rsid w:val="001A4B74"/>
    <w:rsid w:val="001A5B30"/>
    <w:rsid w:val="001A66BC"/>
    <w:rsid w:val="001A6710"/>
    <w:rsid w:val="001A6BCB"/>
    <w:rsid w:val="001A7A42"/>
    <w:rsid w:val="001B0031"/>
    <w:rsid w:val="001B12AB"/>
    <w:rsid w:val="001B1A53"/>
    <w:rsid w:val="001B28F6"/>
    <w:rsid w:val="001B2A40"/>
    <w:rsid w:val="001B2BE7"/>
    <w:rsid w:val="001B4CBC"/>
    <w:rsid w:val="001B5E70"/>
    <w:rsid w:val="001B60F7"/>
    <w:rsid w:val="001B6781"/>
    <w:rsid w:val="001B7009"/>
    <w:rsid w:val="001C502A"/>
    <w:rsid w:val="001C5F9A"/>
    <w:rsid w:val="001C7966"/>
    <w:rsid w:val="001D14EF"/>
    <w:rsid w:val="001D1A96"/>
    <w:rsid w:val="001D2ECB"/>
    <w:rsid w:val="001D6896"/>
    <w:rsid w:val="001E03FE"/>
    <w:rsid w:val="001E055F"/>
    <w:rsid w:val="001E0B34"/>
    <w:rsid w:val="001E2A2C"/>
    <w:rsid w:val="001E4F83"/>
    <w:rsid w:val="001E6901"/>
    <w:rsid w:val="001E6DC2"/>
    <w:rsid w:val="001F3055"/>
    <w:rsid w:val="001F5ED7"/>
    <w:rsid w:val="001F7265"/>
    <w:rsid w:val="00200456"/>
    <w:rsid w:val="00202384"/>
    <w:rsid w:val="00202C89"/>
    <w:rsid w:val="00204B4F"/>
    <w:rsid w:val="002062F5"/>
    <w:rsid w:val="002074DA"/>
    <w:rsid w:val="002109DA"/>
    <w:rsid w:val="00214025"/>
    <w:rsid w:val="00214355"/>
    <w:rsid w:val="00215FE4"/>
    <w:rsid w:val="002163B4"/>
    <w:rsid w:val="00216923"/>
    <w:rsid w:val="002169F4"/>
    <w:rsid w:val="00216F17"/>
    <w:rsid w:val="002211E5"/>
    <w:rsid w:val="002232CB"/>
    <w:rsid w:val="002252A9"/>
    <w:rsid w:val="00225422"/>
    <w:rsid w:val="0022605D"/>
    <w:rsid w:val="0022706B"/>
    <w:rsid w:val="00232070"/>
    <w:rsid w:val="00235286"/>
    <w:rsid w:val="002367DE"/>
    <w:rsid w:val="00240990"/>
    <w:rsid w:val="00241ED1"/>
    <w:rsid w:val="002429C3"/>
    <w:rsid w:val="00242B7C"/>
    <w:rsid w:val="00243E79"/>
    <w:rsid w:val="00246398"/>
    <w:rsid w:val="002464ED"/>
    <w:rsid w:val="0025011C"/>
    <w:rsid w:val="002506A3"/>
    <w:rsid w:val="00250D6E"/>
    <w:rsid w:val="0025381F"/>
    <w:rsid w:val="00255165"/>
    <w:rsid w:val="002561DA"/>
    <w:rsid w:val="00257CA0"/>
    <w:rsid w:val="00260EE8"/>
    <w:rsid w:val="00261AFB"/>
    <w:rsid w:val="00263CC2"/>
    <w:rsid w:val="00267961"/>
    <w:rsid w:val="002723D2"/>
    <w:rsid w:val="00273789"/>
    <w:rsid w:val="00274D02"/>
    <w:rsid w:val="00275D41"/>
    <w:rsid w:val="00276567"/>
    <w:rsid w:val="0027786F"/>
    <w:rsid w:val="00280F17"/>
    <w:rsid w:val="00281946"/>
    <w:rsid w:val="0028230B"/>
    <w:rsid w:val="002831AE"/>
    <w:rsid w:val="00284237"/>
    <w:rsid w:val="002855A7"/>
    <w:rsid w:val="00286786"/>
    <w:rsid w:val="00291322"/>
    <w:rsid w:val="0029403C"/>
    <w:rsid w:val="002A2B9E"/>
    <w:rsid w:val="002A2D5D"/>
    <w:rsid w:val="002A2E77"/>
    <w:rsid w:val="002A3441"/>
    <w:rsid w:val="002A74AD"/>
    <w:rsid w:val="002B0EBD"/>
    <w:rsid w:val="002B272C"/>
    <w:rsid w:val="002B4895"/>
    <w:rsid w:val="002B49A4"/>
    <w:rsid w:val="002B5723"/>
    <w:rsid w:val="002B68D7"/>
    <w:rsid w:val="002B781C"/>
    <w:rsid w:val="002C051F"/>
    <w:rsid w:val="002C0929"/>
    <w:rsid w:val="002C20D6"/>
    <w:rsid w:val="002C541B"/>
    <w:rsid w:val="002C5C36"/>
    <w:rsid w:val="002C66A4"/>
    <w:rsid w:val="002D2C20"/>
    <w:rsid w:val="002D3677"/>
    <w:rsid w:val="002D3C12"/>
    <w:rsid w:val="002D433E"/>
    <w:rsid w:val="002D5417"/>
    <w:rsid w:val="002D5E1D"/>
    <w:rsid w:val="002E11BE"/>
    <w:rsid w:val="002E4DDE"/>
    <w:rsid w:val="002E5023"/>
    <w:rsid w:val="002E7A39"/>
    <w:rsid w:val="002E7D53"/>
    <w:rsid w:val="002E7D7D"/>
    <w:rsid w:val="002F02C6"/>
    <w:rsid w:val="002F24F4"/>
    <w:rsid w:val="002F3A09"/>
    <w:rsid w:val="002F41A3"/>
    <w:rsid w:val="002F554E"/>
    <w:rsid w:val="002F782B"/>
    <w:rsid w:val="002F791B"/>
    <w:rsid w:val="003004FA"/>
    <w:rsid w:val="00301B98"/>
    <w:rsid w:val="00312272"/>
    <w:rsid w:val="00320FEB"/>
    <w:rsid w:val="00321CB2"/>
    <w:rsid w:val="00322673"/>
    <w:rsid w:val="0032478F"/>
    <w:rsid w:val="00324E68"/>
    <w:rsid w:val="003253AF"/>
    <w:rsid w:val="00326AE6"/>
    <w:rsid w:val="00330218"/>
    <w:rsid w:val="00330A3F"/>
    <w:rsid w:val="00331757"/>
    <w:rsid w:val="0033235C"/>
    <w:rsid w:val="0033358F"/>
    <w:rsid w:val="00337F80"/>
    <w:rsid w:val="00340001"/>
    <w:rsid w:val="0034111A"/>
    <w:rsid w:val="00343E7A"/>
    <w:rsid w:val="00343F7C"/>
    <w:rsid w:val="003454DE"/>
    <w:rsid w:val="003461CB"/>
    <w:rsid w:val="0034794C"/>
    <w:rsid w:val="003511AE"/>
    <w:rsid w:val="00352254"/>
    <w:rsid w:val="0035514B"/>
    <w:rsid w:val="00355B36"/>
    <w:rsid w:val="00357D10"/>
    <w:rsid w:val="00361016"/>
    <w:rsid w:val="00361E0F"/>
    <w:rsid w:val="00361ED2"/>
    <w:rsid w:val="00362168"/>
    <w:rsid w:val="0036319E"/>
    <w:rsid w:val="00364520"/>
    <w:rsid w:val="003646F9"/>
    <w:rsid w:val="00365921"/>
    <w:rsid w:val="00365CCA"/>
    <w:rsid w:val="003665B1"/>
    <w:rsid w:val="00367C8A"/>
    <w:rsid w:val="003710AC"/>
    <w:rsid w:val="00371D54"/>
    <w:rsid w:val="00372353"/>
    <w:rsid w:val="00372EBA"/>
    <w:rsid w:val="00374188"/>
    <w:rsid w:val="00374A52"/>
    <w:rsid w:val="00374EAE"/>
    <w:rsid w:val="003756D0"/>
    <w:rsid w:val="00377350"/>
    <w:rsid w:val="0037750E"/>
    <w:rsid w:val="0038058F"/>
    <w:rsid w:val="00381E38"/>
    <w:rsid w:val="00385545"/>
    <w:rsid w:val="00396585"/>
    <w:rsid w:val="00396C38"/>
    <w:rsid w:val="003977B1"/>
    <w:rsid w:val="00397E32"/>
    <w:rsid w:val="003A0536"/>
    <w:rsid w:val="003A3409"/>
    <w:rsid w:val="003A3605"/>
    <w:rsid w:val="003A4B60"/>
    <w:rsid w:val="003A60E1"/>
    <w:rsid w:val="003A6ACA"/>
    <w:rsid w:val="003B0006"/>
    <w:rsid w:val="003B0834"/>
    <w:rsid w:val="003B0E85"/>
    <w:rsid w:val="003B3BE8"/>
    <w:rsid w:val="003C0BD6"/>
    <w:rsid w:val="003C4F6F"/>
    <w:rsid w:val="003C7F88"/>
    <w:rsid w:val="003D0AF4"/>
    <w:rsid w:val="003D13E1"/>
    <w:rsid w:val="003D46EC"/>
    <w:rsid w:val="003D4844"/>
    <w:rsid w:val="003E0D08"/>
    <w:rsid w:val="003E21AE"/>
    <w:rsid w:val="003E37C6"/>
    <w:rsid w:val="003E5EA8"/>
    <w:rsid w:val="003E762C"/>
    <w:rsid w:val="003F4CAA"/>
    <w:rsid w:val="003F60B4"/>
    <w:rsid w:val="004003C3"/>
    <w:rsid w:val="0040043C"/>
    <w:rsid w:val="00400A4B"/>
    <w:rsid w:val="00401D7E"/>
    <w:rsid w:val="0040301B"/>
    <w:rsid w:val="004032FB"/>
    <w:rsid w:val="0040387E"/>
    <w:rsid w:val="00404A85"/>
    <w:rsid w:val="00404F68"/>
    <w:rsid w:val="00405E22"/>
    <w:rsid w:val="00410E4F"/>
    <w:rsid w:val="004115B1"/>
    <w:rsid w:val="0041183F"/>
    <w:rsid w:val="00412F01"/>
    <w:rsid w:val="00414304"/>
    <w:rsid w:val="00415914"/>
    <w:rsid w:val="00416F83"/>
    <w:rsid w:val="0042185A"/>
    <w:rsid w:val="00422238"/>
    <w:rsid w:val="00423A69"/>
    <w:rsid w:val="00425C7B"/>
    <w:rsid w:val="00427691"/>
    <w:rsid w:val="004313E9"/>
    <w:rsid w:val="00431B36"/>
    <w:rsid w:val="004339AA"/>
    <w:rsid w:val="004360B9"/>
    <w:rsid w:val="0043787F"/>
    <w:rsid w:val="004403F0"/>
    <w:rsid w:val="00441568"/>
    <w:rsid w:val="00443615"/>
    <w:rsid w:val="004451BF"/>
    <w:rsid w:val="0044561B"/>
    <w:rsid w:val="00445D1C"/>
    <w:rsid w:val="00453A02"/>
    <w:rsid w:val="00455090"/>
    <w:rsid w:val="0045721A"/>
    <w:rsid w:val="00464435"/>
    <w:rsid w:val="004644DF"/>
    <w:rsid w:val="004666EF"/>
    <w:rsid w:val="00470C91"/>
    <w:rsid w:val="00472041"/>
    <w:rsid w:val="004733E3"/>
    <w:rsid w:val="004755CB"/>
    <w:rsid w:val="00476F80"/>
    <w:rsid w:val="00480A5A"/>
    <w:rsid w:val="004811C4"/>
    <w:rsid w:val="0048201F"/>
    <w:rsid w:val="0048240A"/>
    <w:rsid w:val="00483BBD"/>
    <w:rsid w:val="004852BB"/>
    <w:rsid w:val="004865A7"/>
    <w:rsid w:val="00491A7C"/>
    <w:rsid w:val="00491E3B"/>
    <w:rsid w:val="00492BE7"/>
    <w:rsid w:val="0049487E"/>
    <w:rsid w:val="00494DF3"/>
    <w:rsid w:val="00495BBF"/>
    <w:rsid w:val="00496731"/>
    <w:rsid w:val="004A08BF"/>
    <w:rsid w:val="004A1D7C"/>
    <w:rsid w:val="004A5818"/>
    <w:rsid w:val="004A5920"/>
    <w:rsid w:val="004B0813"/>
    <w:rsid w:val="004B1080"/>
    <w:rsid w:val="004B4C54"/>
    <w:rsid w:val="004B67B8"/>
    <w:rsid w:val="004B699D"/>
    <w:rsid w:val="004B6A48"/>
    <w:rsid w:val="004B7A30"/>
    <w:rsid w:val="004B7CB2"/>
    <w:rsid w:val="004C110E"/>
    <w:rsid w:val="004C2238"/>
    <w:rsid w:val="004C436A"/>
    <w:rsid w:val="004C55E2"/>
    <w:rsid w:val="004C71CD"/>
    <w:rsid w:val="004C75B5"/>
    <w:rsid w:val="004D03F6"/>
    <w:rsid w:val="004D0407"/>
    <w:rsid w:val="004D05F1"/>
    <w:rsid w:val="004D0AD6"/>
    <w:rsid w:val="004D1481"/>
    <w:rsid w:val="004D1504"/>
    <w:rsid w:val="004D317E"/>
    <w:rsid w:val="004D3E56"/>
    <w:rsid w:val="004D40D1"/>
    <w:rsid w:val="004D627E"/>
    <w:rsid w:val="004E2953"/>
    <w:rsid w:val="004E718B"/>
    <w:rsid w:val="004E7D0B"/>
    <w:rsid w:val="004E7FC9"/>
    <w:rsid w:val="004F2528"/>
    <w:rsid w:val="004F46A5"/>
    <w:rsid w:val="004F4B67"/>
    <w:rsid w:val="004F4CDC"/>
    <w:rsid w:val="004F4FAF"/>
    <w:rsid w:val="004F5309"/>
    <w:rsid w:val="004F5A23"/>
    <w:rsid w:val="004F714C"/>
    <w:rsid w:val="0050083A"/>
    <w:rsid w:val="00502525"/>
    <w:rsid w:val="00503CC8"/>
    <w:rsid w:val="00505750"/>
    <w:rsid w:val="00512C7F"/>
    <w:rsid w:val="00514FFD"/>
    <w:rsid w:val="00516849"/>
    <w:rsid w:val="00516ABC"/>
    <w:rsid w:val="005208FC"/>
    <w:rsid w:val="005236E5"/>
    <w:rsid w:val="0052370E"/>
    <w:rsid w:val="00523768"/>
    <w:rsid w:val="00524ADD"/>
    <w:rsid w:val="00530734"/>
    <w:rsid w:val="005314C0"/>
    <w:rsid w:val="00532663"/>
    <w:rsid w:val="00532A46"/>
    <w:rsid w:val="00534AA8"/>
    <w:rsid w:val="00537061"/>
    <w:rsid w:val="0053729A"/>
    <w:rsid w:val="00537C8F"/>
    <w:rsid w:val="00541861"/>
    <w:rsid w:val="00541DA7"/>
    <w:rsid w:val="005429AB"/>
    <w:rsid w:val="00542D27"/>
    <w:rsid w:val="00544AD0"/>
    <w:rsid w:val="005450C8"/>
    <w:rsid w:val="0054518A"/>
    <w:rsid w:val="00546D13"/>
    <w:rsid w:val="00550168"/>
    <w:rsid w:val="00551DE4"/>
    <w:rsid w:val="0055207E"/>
    <w:rsid w:val="00553B76"/>
    <w:rsid w:val="005544F4"/>
    <w:rsid w:val="0055598C"/>
    <w:rsid w:val="005564F6"/>
    <w:rsid w:val="005606F8"/>
    <w:rsid w:val="005619ED"/>
    <w:rsid w:val="005629A7"/>
    <w:rsid w:val="00562E31"/>
    <w:rsid w:val="00564980"/>
    <w:rsid w:val="00565EB2"/>
    <w:rsid w:val="005716D2"/>
    <w:rsid w:val="00571F0F"/>
    <w:rsid w:val="00572EBE"/>
    <w:rsid w:val="00572FC7"/>
    <w:rsid w:val="00575153"/>
    <w:rsid w:val="005771EF"/>
    <w:rsid w:val="005803A3"/>
    <w:rsid w:val="005837B7"/>
    <w:rsid w:val="0058484C"/>
    <w:rsid w:val="00584E39"/>
    <w:rsid w:val="0058581F"/>
    <w:rsid w:val="00585832"/>
    <w:rsid w:val="00590DC8"/>
    <w:rsid w:val="005912A1"/>
    <w:rsid w:val="00592715"/>
    <w:rsid w:val="005939BF"/>
    <w:rsid w:val="00594888"/>
    <w:rsid w:val="00596EE6"/>
    <w:rsid w:val="0059700E"/>
    <w:rsid w:val="005A036E"/>
    <w:rsid w:val="005A067D"/>
    <w:rsid w:val="005A112C"/>
    <w:rsid w:val="005A2FFF"/>
    <w:rsid w:val="005A63F1"/>
    <w:rsid w:val="005A6B6A"/>
    <w:rsid w:val="005B0905"/>
    <w:rsid w:val="005B0B41"/>
    <w:rsid w:val="005B1CD4"/>
    <w:rsid w:val="005B2268"/>
    <w:rsid w:val="005B3B3B"/>
    <w:rsid w:val="005B44AB"/>
    <w:rsid w:val="005B4F7E"/>
    <w:rsid w:val="005B722A"/>
    <w:rsid w:val="005B767E"/>
    <w:rsid w:val="005C0BF9"/>
    <w:rsid w:val="005C4C41"/>
    <w:rsid w:val="005C7CE4"/>
    <w:rsid w:val="005D22A9"/>
    <w:rsid w:val="005D43B2"/>
    <w:rsid w:val="005D4467"/>
    <w:rsid w:val="005D640A"/>
    <w:rsid w:val="005E04CD"/>
    <w:rsid w:val="005E1A5E"/>
    <w:rsid w:val="005E3EF5"/>
    <w:rsid w:val="005E510E"/>
    <w:rsid w:val="005E5814"/>
    <w:rsid w:val="005E73CA"/>
    <w:rsid w:val="005E7D07"/>
    <w:rsid w:val="005F2BB9"/>
    <w:rsid w:val="005F3DE6"/>
    <w:rsid w:val="005F651A"/>
    <w:rsid w:val="006008E5"/>
    <w:rsid w:val="00601528"/>
    <w:rsid w:val="00603FFB"/>
    <w:rsid w:val="00605518"/>
    <w:rsid w:val="00606734"/>
    <w:rsid w:val="0060736C"/>
    <w:rsid w:val="006136A0"/>
    <w:rsid w:val="00615C41"/>
    <w:rsid w:val="00616384"/>
    <w:rsid w:val="006175E8"/>
    <w:rsid w:val="00617BE2"/>
    <w:rsid w:val="006209A8"/>
    <w:rsid w:val="006217E1"/>
    <w:rsid w:val="006224E7"/>
    <w:rsid w:val="00626218"/>
    <w:rsid w:val="0062622D"/>
    <w:rsid w:val="00626767"/>
    <w:rsid w:val="00631B26"/>
    <w:rsid w:val="00632576"/>
    <w:rsid w:val="0063388D"/>
    <w:rsid w:val="00634847"/>
    <w:rsid w:val="00634CF6"/>
    <w:rsid w:val="00636F9D"/>
    <w:rsid w:val="006379DA"/>
    <w:rsid w:val="00640AF6"/>
    <w:rsid w:val="0064137A"/>
    <w:rsid w:val="006436EA"/>
    <w:rsid w:val="00644078"/>
    <w:rsid w:val="006443E6"/>
    <w:rsid w:val="00645649"/>
    <w:rsid w:val="00645DB1"/>
    <w:rsid w:val="00647CA9"/>
    <w:rsid w:val="00650137"/>
    <w:rsid w:val="006541F0"/>
    <w:rsid w:val="00657922"/>
    <w:rsid w:val="006627D1"/>
    <w:rsid w:val="00663C9B"/>
    <w:rsid w:val="00663DBE"/>
    <w:rsid w:val="0066691F"/>
    <w:rsid w:val="006675BB"/>
    <w:rsid w:val="006708DF"/>
    <w:rsid w:val="00670E8D"/>
    <w:rsid w:val="0067177D"/>
    <w:rsid w:val="00671E43"/>
    <w:rsid w:val="006756DF"/>
    <w:rsid w:val="00676FAA"/>
    <w:rsid w:val="00677A06"/>
    <w:rsid w:val="006813C8"/>
    <w:rsid w:val="00681B93"/>
    <w:rsid w:val="00684567"/>
    <w:rsid w:val="00685905"/>
    <w:rsid w:val="00686C92"/>
    <w:rsid w:val="00691F9F"/>
    <w:rsid w:val="00692B33"/>
    <w:rsid w:val="00693ABC"/>
    <w:rsid w:val="00694344"/>
    <w:rsid w:val="00694682"/>
    <w:rsid w:val="0069537A"/>
    <w:rsid w:val="00697553"/>
    <w:rsid w:val="006A4AED"/>
    <w:rsid w:val="006A7BFB"/>
    <w:rsid w:val="006B49E4"/>
    <w:rsid w:val="006B5518"/>
    <w:rsid w:val="006B55A9"/>
    <w:rsid w:val="006C24F6"/>
    <w:rsid w:val="006C3113"/>
    <w:rsid w:val="006C3250"/>
    <w:rsid w:val="006C48EA"/>
    <w:rsid w:val="006C5D7A"/>
    <w:rsid w:val="006D11D9"/>
    <w:rsid w:val="006D220F"/>
    <w:rsid w:val="006D3718"/>
    <w:rsid w:val="006D4B0A"/>
    <w:rsid w:val="006D4C2C"/>
    <w:rsid w:val="006D5345"/>
    <w:rsid w:val="006D623B"/>
    <w:rsid w:val="006D7555"/>
    <w:rsid w:val="006E17A7"/>
    <w:rsid w:val="006E1AA4"/>
    <w:rsid w:val="006E274D"/>
    <w:rsid w:val="006E5F64"/>
    <w:rsid w:val="006E6CF5"/>
    <w:rsid w:val="006F17A5"/>
    <w:rsid w:val="006F4AA4"/>
    <w:rsid w:val="006F5EFF"/>
    <w:rsid w:val="006F702D"/>
    <w:rsid w:val="007013FB"/>
    <w:rsid w:val="00701A29"/>
    <w:rsid w:val="0070225C"/>
    <w:rsid w:val="007041B8"/>
    <w:rsid w:val="00704D29"/>
    <w:rsid w:val="00704D2D"/>
    <w:rsid w:val="007061C8"/>
    <w:rsid w:val="007062D1"/>
    <w:rsid w:val="00706D1E"/>
    <w:rsid w:val="00707D1C"/>
    <w:rsid w:val="007109CA"/>
    <w:rsid w:val="00711729"/>
    <w:rsid w:val="00711DA6"/>
    <w:rsid w:val="007127AF"/>
    <w:rsid w:val="00712A70"/>
    <w:rsid w:val="00712B43"/>
    <w:rsid w:val="0071386C"/>
    <w:rsid w:val="00713A42"/>
    <w:rsid w:val="00717DF8"/>
    <w:rsid w:val="007205F5"/>
    <w:rsid w:val="00725D8C"/>
    <w:rsid w:val="007273E9"/>
    <w:rsid w:val="00733D0E"/>
    <w:rsid w:val="0074034A"/>
    <w:rsid w:val="007422F9"/>
    <w:rsid w:val="007439DD"/>
    <w:rsid w:val="00744DD6"/>
    <w:rsid w:val="00745B7C"/>
    <w:rsid w:val="00746583"/>
    <w:rsid w:val="00746EB2"/>
    <w:rsid w:val="007508FF"/>
    <w:rsid w:val="00750927"/>
    <w:rsid w:val="00750969"/>
    <w:rsid w:val="0075191D"/>
    <w:rsid w:val="00754804"/>
    <w:rsid w:val="0075546B"/>
    <w:rsid w:val="00755995"/>
    <w:rsid w:val="007574E7"/>
    <w:rsid w:val="00757DF0"/>
    <w:rsid w:val="00760C77"/>
    <w:rsid w:val="007624FD"/>
    <w:rsid w:val="00766D25"/>
    <w:rsid w:val="00766D35"/>
    <w:rsid w:val="007719EA"/>
    <w:rsid w:val="0077399D"/>
    <w:rsid w:val="007743B4"/>
    <w:rsid w:val="00774BD6"/>
    <w:rsid w:val="00777637"/>
    <w:rsid w:val="00782E7C"/>
    <w:rsid w:val="00784057"/>
    <w:rsid w:val="007843C3"/>
    <w:rsid w:val="00786EAD"/>
    <w:rsid w:val="00787E71"/>
    <w:rsid w:val="00790FE3"/>
    <w:rsid w:val="00791D9A"/>
    <w:rsid w:val="00792C07"/>
    <w:rsid w:val="00793105"/>
    <w:rsid w:val="00794B9C"/>
    <w:rsid w:val="00794D5A"/>
    <w:rsid w:val="007A00E0"/>
    <w:rsid w:val="007A1715"/>
    <w:rsid w:val="007A31A1"/>
    <w:rsid w:val="007A3846"/>
    <w:rsid w:val="007A61B4"/>
    <w:rsid w:val="007A7CD6"/>
    <w:rsid w:val="007B04B6"/>
    <w:rsid w:val="007B247B"/>
    <w:rsid w:val="007B2A62"/>
    <w:rsid w:val="007B2B06"/>
    <w:rsid w:val="007B4EC7"/>
    <w:rsid w:val="007C1F0D"/>
    <w:rsid w:val="007C2261"/>
    <w:rsid w:val="007C3563"/>
    <w:rsid w:val="007C3819"/>
    <w:rsid w:val="007C3AE7"/>
    <w:rsid w:val="007C47CD"/>
    <w:rsid w:val="007C4CCF"/>
    <w:rsid w:val="007C57C6"/>
    <w:rsid w:val="007C704C"/>
    <w:rsid w:val="007D29D3"/>
    <w:rsid w:val="007D6BE6"/>
    <w:rsid w:val="007E6677"/>
    <w:rsid w:val="007F0936"/>
    <w:rsid w:val="007F47B5"/>
    <w:rsid w:val="007F5AE1"/>
    <w:rsid w:val="008003F5"/>
    <w:rsid w:val="00803D52"/>
    <w:rsid w:val="008041A1"/>
    <w:rsid w:val="0080447F"/>
    <w:rsid w:val="00805800"/>
    <w:rsid w:val="0081142D"/>
    <w:rsid w:val="00812E13"/>
    <w:rsid w:val="00814356"/>
    <w:rsid w:val="00820A93"/>
    <w:rsid w:val="00820EA5"/>
    <w:rsid w:val="008270F3"/>
    <w:rsid w:val="00830840"/>
    <w:rsid w:val="0083101D"/>
    <w:rsid w:val="008310EF"/>
    <w:rsid w:val="00833408"/>
    <w:rsid w:val="00837AB8"/>
    <w:rsid w:val="0084212D"/>
    <w:rsid w:val="00843D19"/>
    <w:rsid w:val="0084416B"/>
    <w:rsid w:val="00845A01"/>
    <w:rsid w:val="00845B79"/>
    <w:rsid w:val="00847797"/>
    <w:rsid w:val="00850E11"/>
    <w:rsid w:val="008513C5"/>
    <w:rsid w:val="00851F6C"/>
    <w:rsid w:val="00853C63"/>
    <w:rsid w:val="0085417B"/>
    <w:rsid w:val="008566A1"/>
    <w:rsid w:val="00857D5C"/>
    <w:rsid w:val="0086011F"/>
    <w:rsid w:val="00860DD6"/>
    <w:rsid w:val="00861416"/>
    <w:rsid w:val="008624F5"/>
    <w:rsid w:val="00862A6C"/>
    <w:rsid w:val="00862D6F"/>
    <w:rsid w:val="0087055E"/>
    <w:rsid w:val="00873065"/>
    <w:rsid w:val="0087322A"/>
    <w:rsid w:val="008736FB"/>
    <w:rsid w:val="00883C2D"/>
    <w:rsid w:val="00883F7C"/>
    <w:rsid w:val="0088483D"/>
    <w:rsid w:val="00884FAC"/>
    <w:rsid w:val="00887029"/>
    <w:rsid w:val="00887DE2"/>
    <w:rsid w:val="00887E5A"/>
    <w:rsid w:val="00896777"/>
    <w:rsid w:val="00896902"/>
    <w:rsid w:val="008A2815"/>
    <w:rsid w:val="008A3096"/>
    <w:rsid w:val="008A5131"/>
    <w:rsid w:val="008A6344"/>
    <w:rsid w:val="008B019C"/>
    <w:rsid w:val="008B09E0"/>
    <w:rsid w:val="008B10AF"/>
    <w:rsid w:val="008B259C"/>
    <w:rsid w:val="008B2ECB"/>
    <w:rsid w:val="008B496E"/>
    <w:rsid w:val="008B4CD5"/>
    <w:rsid w:val="008B73C2"/>
    <w:rsid w:val="008B7742"/>
    <w:rsid w:val="008C0230"/>
    <w:rsid w:val="008C02A0"/>
    <w:rsid w:val="008C20F4"/>
    <w:rsid w:val="008C2E6D"/>
    <w:rsid w:val="008C3167"/>
    <w:rsid w:val="008C3296"/>
    <w:rsid w:val="008C3527"/>
    <w:rsid w:val="008C3A85"/>
    <w:rsid w:val="008C4969"/>
    <w:rsid w:val="008C6B83"/>
    <w:rsid w:val="008C7ABA"/>
    <w:rsid w:val="008C7D3D"/>
    <w:rsid w:val="008D0510"/>
    <w:rsid w:val="008D1762"/>
    <w:rsid w:val="008D3353"/>
    <w:rsid w:val="008D6B40"/>
    <w:rsid w:val="008D747C"/>
    <w:rsid w:val="008D7744"/>
    <w:rsid w:val="008D7B98"/>
    <w:rsid w:val="008E2D96"/>
    <w:rsid w:val="008E3821"/>
    <w:rsid w:val="008E5892"/>
    <w:rsid w:val="008E6623"/>
    <w:rsid w:val="008E6F89"/>
    <w:rsid w:val="008E7441"/>
    <w:rsid w:val="008F3278"/>
    <w:rsid w:val="008F49D6"/>
    <w:rsid w:val="008F5326"/>
    <w:rsid w:val="008F7C3B"/>
    <w:rsid w:val="00901351"/>
    <w:rsid w:val="009013DB"/>
    <w:rsid w:val="00903C11"/>
    <w:rsid w:val="0090559C"/>
    <w:rsid w:val="00912DFB"/>
    <w:rsid w:val="00914A7E"/>
    <w:rsid w:val="009157BC"/>
    <w:rsid w:val="009165D7"/>
    <w:rsid w:val="009215A7"/>
    <w:rsid w:val="0092436A"/>
    <w:rsid w:val="00925189"/>
    <w:rsid w:val="00926520"/>
    <w:rsid w:val="00931282"/>
    <w:rsid w:val="00931D7F"/>
    <w:rsid w:val="009329E6"/>
    <w:rsid w:val="009332DD"/>
    <w:rsid w:val="00933498"/>
    <w:rsid w:val="00933936"/>
    <w:rsid w:val="00934A59"/>
    <w:rsid w:val="00941188"/>
    <w:rsid w:val="009440A9"/>
    <w:rsid w:val="00945C3F"/>
    <w:rsid w:val="009461E3"/>
    <w:rsid w:val="00946372"/>
    <w:rsid w:val="00947EB9"/>
    <w:rsid w:val="009502F1"/>
    <w:rsid w:val="00951FE5"/>
    <w:rsid w:val="0095361B"/>
    <w:rsid w:val="00955012"/>
    <w:rsid w:val="00955882"/>
    <w:rsid w:val="0096028D"/>
    <w:rsid w:val="0096057D"/>
    <w:rsid w:val="00960607"/>
    <w:rsid w:val="009619D4"/>
    <w:rsid w:val="009621F2"/>
    <w:rsid w:val="009628F6"/>
    <w:rsid w:val="0096748F"/>
    <w:rsid w:val="0096762D"/>
    <w:rsid w:val="009710CF"/>
    <w:rsid w:val="00971262"/>
    <w:rsid w:val="00974C63"/>
    <w:rsid w:val="00974EB9"/>
    <w:rsid w:val="00976DA2"/>
    <w:rsid w:val="009802F6"/>
    <w:rsid w:val="009817A4"/>
    <w:rsid w:val="009819C6"/>
    <w:rsid w:val="00981B9C"/>
    <w:rsid w:val="009822CC"/>
    <w:rsid w:val="0098400A"/>
    <w:rsid w:val="00985137"/>
    <w:rsid w:val="0098539F"/>
    <w:rsid w:val="00985D43"/>
    <w:rsid w:val="00985E6A"/>
    <w:rsid w:val="009921C1"/>
    <w:rsid w:val="009930FA"/>
    <w:rsid w:val="00993E8D"/>
    <w:rsid w:val="009945B3"/>
    <w:rsid w:val="0099574D"/>
    <w:rsid w:val="00995E0D"/>
    <w:rsid w:val="0099691E"/>
    <w:rsid w:val="0099744C"/>
    <w:rsid w:val="0099747E"/>
    <w:rsid w:val="00997DB6"/>
    <w:rsid w:val="009A224D"/>
    <w:rsid w:val="009A3B56"/>
    <w:rsid w:val="009A43E5"/>
    <w:rsid w:val="009A4A40"/>
    <w:rsid w:val="009A4B67"/>
    <w:rsid w:val="009A6F57"/>
    <w:rsid w:val="009B1E02"/>
    <w:rsid w:val="009B2521"/>
    <w:rsid w:val="009B35BE"/>
    <w:rsid w:val="009B4125"/>
    <w:rsid w:val="009B48E3"/>
    <w:rsid w:val="009B4CCB"/>
    <w:rsid w:val="009B61AD"/>
    <w:rsid w:val="009B701D"/>
    <w:rsid w:val="009C0D82"/>
    <w:rsid w:val="009C170C"/>
    <w:rsid w:val="009C2C8D"/>
    <w:rsid w:val="009C4AF0"/>
    <w:rsid w:val="009C52D5"/>
    <w:rsid w:val="009C6EBD"/>
    <w:rsid w:val="009C7B6F"/>
    <w:rsid w:val="009D0286"/>
    <w:rsid w:val="009D0641"/>
    <w:rsid w:val="009D1B4E"/>
    <w:rsid w:val="009D38B7"/>
    <w:rsid w:val="009D5745"/>
    <w:rsid w:val="009D777D"/>
    <w:rsid w:val="009E030A"/>
    <w:rsid w:val="009E249A"/>
    <w:rsid w:val="009E3C42"/>
    <w:rsid w:val="009E55F0"/>
    <w:rsid w:val="009F1254"/>
    <w:rsid w:val="009F15F2"/>
    <w:rsid w:val="009F1624"/>
    <w:rsid w:val="009F1CC6"/>
    <w:rsid w:val="009F34E9"/>
    <w:rsid w:val="009F38EA"/>
    <w:rsid w:val="009F6D64"/>
    <w:rsid w:val="00A00682"/>
    <w:rsid w:val="00A00D18"/>
    <w:rsid w:val="00A0323A"/>
    <w:rsid w:val="00A0445B"/>
    <w:rsid w:val="00A061D1"/>
    <w:rsid w:val="00A1034D"/>
    <w:rsid w:val="00A10507"/>
    <w:rsid w:val="00A14517"/>
    <w:rsid w:val="00A169AA"/>
    <w:rsid w:val="00A16FCC"/>
    <w:rsid w:val="00A17244"/>
    <w:rsid w:val="00A200CE"/>
    <w:rsid w:val="00A20BCC"/>
    <w:rsid w:val="00A216DF"/>
    <w:rsid w:val="00A21C10"/>
    <w:rsid w:val="00A2283B"/>
    <w:rsid w:val="00A23251"/>
    <w:rsid w:val="00A26377"/>
    <w:rsid w:val="00A312D4"/>
    <w:rsid w:val="00A34BBC"/>
    <w:rsid w:val="00A446D0"/>
    <w:rsid w:val="00A447EE"/>
    <w:rsid w:val="00A46057"/>
    <w:rsid w:val="00A46CAF"/>
    <w:rsid w:val="00A5008A"/>
    <w:rsid w:val="00A510FC"/>
    <w:rsid w:val="00A52BCC"/>
    <w:rsid w:val="00A52E7C"/>
    <w:rsid w:val="00A53AB1"/>
    <w:rsid w:val="00A564A2"/>
    <w:rsid w:val="00A56CC3"/>
    <w:rsid w:val="00A602EE"/>
    <w:rsid w:val="00A62C79"/>
    <w:rsid w:val="00A63393"/>
    <w:rsid w:val="00A644B2"/>
    <w:rsid w:val="00A6492A"/>
    <w:rsid w:val="00A710F2"/>
    <w:rsid w:val="00A73C5C"/>
    <w:rsid w:val="00A749AF"/>
    <w:rsid w:val="00A76E68"/>
    <w:rsid w:val="00A773E2"/>
    <w:rsid w:val="00A800F5"/>
    <w:rsid w:val="00A816A2"/>
    <w:rsid w:val="00A82760"/>
    <w:rsid w:val="00A853A5"/>
    <w:rsid w:val="00A858E0"/>
    <w:rsid w:val="00A915EA"/>
    <w:rsid w:val="00A924AC"/>
    <w:rsid w:val="00A92E87"/>
    <w:rsid w:val="00A96435"/>
    <w:rsid w:val="00A9705C"/>
    <w:rsid w:val="00AA02AE"/>
    <w:rsid w:val="00AA05F4"/>
    <w:rsid w:val="00AA0F78"/>
    <w:rsid w:val="00AA136E"/>
    <w:rsid w:val="00AA28D9"/>
    <w:rsid w:val="00AA38BF"/>
    <w:rsid w:val="00AA4CCC"/>
    <w:rsid w:val="00AB0F95"/>
    <w:rsid w:val="00AB1BF7"/>
    <w:rsid w:val="00AB333F"/>
    <w:rsid w:val="00AB3C55"/>
    <w:rsid w:val="00AB444F"/>
    <w:rsid w:val="00AC2C7B"/>
    <w:rsid w:val="00AC4899"/>
    <w:rsid w:val="00AD1209"/>
    <w:rsid w:val="00AD1CC7"/>
    <w:rsid w:val="00AD251F"/>
    <w:rsid w:val="00AE0780"/>
    <w:rsid w:val="00AE1BE5"/>
    <w:rsid w:val="00AE2D06"/>
    <w:rsid w:val="00AE42BE"/>
    <w:rsid w:val="00AF150C"/>
    <w:rsid w:val="00AF26EC"/>
    <w:rsid w:val="00AF37EB"/>
    <w:rsid w:val="00AF4E11"/>
    <w:rsid w:val="00AF63F3"/>
    <w:rsid w:val="00AF6D30"/>
    <w:rsid w:val="00AF7699"/>
    <w:rsid w:val="00AF7913"/>
    <w:rsid w:val="00B00D06"/>
    <w:rsid w:val="00B02821"/>
    <w:rsid w:val="00B03C15"/>
    <w:rsid w:val="00B03E13"/>
    <w:rsid w:val="00B04506"/>
    <w:rsid w:val="00B05653"/>
    <w:rsid w:val="00B122BC"/>
    <w:rsid w:val="00B13B7E"/>
    <w:rsid w:val="00B16303"/>
    <w:rsid w:val="00B16FE9"/>
    <w:rsid w:val="00B1715C"/>
    <w:rsid w:val="00B204B9"/>
    <w:rsid w:val="00B205B0"/>
    <w:rsid w:val="00B20F97"/>
    <w:rsid w:val="00B216E7"/>
    <w:rsid w:val="00B21AF3"/>
    <w:rsid w:val="00B22EFA"/>
    <w:rsid w:val="00B25FED"/>
    <w:rsid w:val="00B26F93"/>
    <w:rsid w:val="00B27C80"/>
    <w:rsid w:val="00B30F1C"/>
    <w:rsid w:val="00B3333C"/>
    <w:rsid w:val="00B34B48"/>
    <w:rsid w:val="00B373E8"/>
    <w:rsid w:val="00B4005F"/>
    <w:rsid w:val="00B40C88"/>
    <w:rsid w:val="00B414C6"/>
    <w:rsid w:val="00B4222B"/>
    <w:rsid w:val="00B440E4"/>
    <w:rsid w:val="00B45506"/>
    <w:rsid w:val="00B46759"/>
    <w:rsid w:val="00B46A8E"/>
    <w:rsid w:val="00B54090"/>
    <w:rsid w:val="00B545E6"/>
    <w:rsid w:val="00B57049"/>
    <w:rsid w:val="00B570F7"/>
    <w:rsid w:val="00B57B48"/>
    <w:rsid w:val="00B6055E"/>
    <w:rsid w:val="00B6450F"/>
    <w:rsid w:val="00B67669"/>
    <w:rsid w:val="00B67F76"/>
    <w:rsid w:val="00B703BE"/>
    <w:rsid w:val="00B703EE"/>
    <w:rsid w:val="00B7241E"/>
    <w:rsid w:val="00B7382E"/>
    <w:rsid w:val="00B74189"/>
    <w:rsid w:val="00B766F4"/>
    <w:rsid w:val="00B800E6"/>
    <w:rsid w:val="00B8031F"/>
    <w:rsid w:val="00B82585"/>
    <w:rsid w:val="00B85CEB"/>
    <w:rsid w:val="00B863F6"/>
    <w:rsid w:val="00B86DBA"/>
    <w:rsid w:val="00B8762F"/>
    <w:rsid w:val="00B8770A"/>
    <w:rsid w:val="00B8794F"/>
    <w:rsid w:val="00B90884"/>
    <w:rsid w:val="00B90A15"/>
    <w:rsid w:val="00B91893"/>
    <w:rsid w:val="00B91ABD"/>
    <w:rsid w:val="00B92F0B"/>
    <w:rsid w:val="00B93E82"/>
    <w:rsid w:val="00B95095"/>
    <w:rsid w:val="00B95635"/>
    <w:rsid w:val="00B967A5"/>
    <w:rsid w:val="00B97405"/>
    <w:rsid w:val="00B97F12"/>
    <w:rsid w:val="00BA0067"/>
    <w:rsid w:val="00BA0748"/>
    <w:rsid w:val="00BA1462"/>
    <w:rsid w:val="00BA167A"/>
    <w:rsid w:val="00BA4557"/>
    <w:rsid w:val="00BA4B67"/>
    <w:rsid w:val="00BA4C4F"/>
    <w:rsid w:val="00BA50EA"/>
    <w:rsid w:val="00BB0559"/>
    <w:rsid w:val="00BB3667"/>
    <w:rsid w:val="00BB4B1D"/>
    <w:rsid w:val="00BB4FE9"/>
    <w:rsid w:val="00BB6693"/>
    <w:rsid w:val="00BB7308"/>
    <w:rsid w:val="00BC0046"/>
    <w:rsid w:val="00BC11B1"/>
    <w:rsid w:val="00BC5256"/>
    <w:rsid w:val="00BC6716"/>
    <w:rsid w:val="00BC6F6B"/>
    <w:rsid w:val="00BC734B"/>
    <w:rsid w:val="00BD235D"/>
    <w:rsid w:val="00BD2E48"/>
    <w:rsid w:val="00BD5FD6"/>
    <w:rsid w:val="00BD686C"/>
    <w:rsid w:val="00BE171A"/>
    <w:rsid w:val="00BE39A5"/>
    <w:rsid w:val="00BE3F4F"/>
    <w:rsid w:val="00BE593E"/>
    <w:rsid w:val="00BE6A1A"/>
    <w:rsid w:val="00BF0E30"/>
    <w:rsid w:val="00BF1D1F"/>
    <w:rsid w:val="00BF333D"/>
    <w:rsid w:val="00BF426A"/>
    <w:rsid w:val="00BF50A6"/>
    <w:rsid w:val="00BF681F"/>
    <w:rsid w:val="00BF6BCB"/>
    <w:rsid w:val="00BF7D2B"/>
    <w:rsid w:val="00C02E26"/>
    <w:rsid w:val="00C039CD"/>
    <w:rsid w:val="00C03A1B"/>
    <w:rsid w:val="00C07803"/>
    <w:rsid w:val="00C0788A"/>
    <w:rsid w:val="00C10A88"/>
    <w:rsid w:val="00C122FE"/>
    <w:rsid w:val="00C1478D"/>
    <w:rsid w:val="00C15349"/>
    <w:rsid w:val="00C15A75"/>
    <w:rsid w:val="00C206B0"/>
    <w:rsid w:val="00C228DA"/>
    <w:rsid w:val="00C234FD"/>
    <w:rsid w:val="00C238D2"/>
    <w:rsid w:val="00C251B0"/>
    <w:rsid w:val="00C27693"/>
    <w:rsid w:val="00C310F6"/>
    <w:rsid w:val="00C31108"/>
    <w:rsid w:val="00C315E3"/>
    <w:rsid w:val="00C340EA"/>
    <w:rsid w:val="00C35395"/>
    <w:rsid w:val="00C374C2"/>
    <w:rsid w:val="00C42540"/>
    <w:rsid w:val="00C42AD7"/>
    <w:rsid w:val="00C4377D"/>
    <w:rsid w:val="00C508C7"/>
    <w:rsid w:val="00C50EDA"/>
    <w:rsid w:val="00C53C53"/>
    <w:rsid w:val="00C546F5"/>
    <w:rsid w:val="00C54BFC"/>
    <w:rsid w:val="00C54D06"/>
    <w:rsid w:val="00C60E62"/>
    <w:rsid w:val="00C61680"/>
    <w:rsid w:val="00C624B8"/>
    <w:rsid w:val="00C66205"/>
    <w:rsid w:val="00C6678C"/>
    <w:rsid w:val="00C6742F"/>
    <w:rsid w:val="00C67772"/>
    <w:rsid w:val="00C70DD0"/>
    <w:rsid w:val="00C70E5B"/>
    <w:rsid w:val="00C7111C"/>
    <w:rsid w:val="00C74EBB"/>
    <w:rsid w:val="00C7691B"/>
    <w:rsid w:val="00C76EDD"/>
    <w:rsid w:val="00C77DFE"/>
    <w:rsid w:val="00C83A19"/>
    <w:rsid w:val="00C849D6"/>
    <w:rsid w:val="00C871EA"/>
    <w:rsid w:val="00C919BC"/>
    <w:rsid w:val="00C924E6"/>
    <w:rsid w:val="00C936A1"/>
    <w:rsid w:val="00C93947"/>
    <w:rsid w:val="00CA0780"/>
    <w:rsid w:val="00CA1313"/>
    <w:rsid w:val="00CA132E"/>
    <w:rsid w:val="00CA1DF3"/>
    <w:rsid w:val="00CA3725"/>
    <w:rsid w:val="00CA384C"/>
    <w:rsid w:val="00CA3A68"/>
    <w:rsid w:val="00CA5A9A"/>
    <w:rsid w:val="00CB0AC3"/>
    <w:rsid w:val="00CB18EA"/>
    <w:rsid w:val="00CB23A1"/>
    <w:rsid w:val="00CB3B31"/>
    <w:rsid w:val="00CB4AC6"/>
    <w:rsid w:val="00CB6565"/>
    <w:rsid w:val="00CC0634"/>
    <w:rsid w:val="00CC1FDF"/>
    <w:rsid w:val="00CC357D"/>
    <w:rsid w:val="00CC62CC"/>
    <w:rsid w:val="00CC7461"/>
    <w:rsid w:val="00CD0615"/>
    <w:rsid w:val="00CD181A"/>
    <w:rsid w:val="00CD233F"/>
    <w:rsid w:val="00CD691C"/>
    <w:rsid w:val="00CD6E00"/>
    <w:rsid w:val="00CD70F9"/>
    <w:rsid w:val="00CD7AFD"/>
    <w:rsid w:val="00CD7C1E"/>
    <w:rsid w:val="00CE2955"/>
    <w:rsid w:val="00CE2C99"/>
    <w:rsid w:val="00CE4738"/>
    <w:rsid w:val="00CE66C0"/>
    <w:rsid w:val="00CE66E3"/>
    <w:rsid w:val="00CF18A8"/>
    <w:rsid w:val="00CF20D6"/>
    <w:rsid w:val="00CF246E"/>
    <w:rsid w:val="00CF6E6D"/>
    <w:rsid w:val="00D0123B"/>
    <w:rsid w:val="00D020DB"/>
    <w:rsid w:val="00D030E5"/>
    <w:rsid w:val="00D047FB"/>
    <w:rsid w:val="00D05A22"/>
    <w:rsid w:val="00D061AE"/>
    <w:rsid w:val="00D1218A"/>
    <w:rsid w:val="00D14D01"/>
    <w:rsid w:val="00D16B9D"/>
    <w:rsid w:val="00D16F91"/>
    <w:rsid w:val="00D171C5"/>
    <w:rsid w:val="00D20B0D"/>
    <w:rsid w:val="00D210C7"/>
    <w:rsid w:val="00D22852"/>
    <w:rsid w:val="00D24451"/>
    <w:rsid w:val="00D24757"/>
    <w:rsid w:val="00D25139"/>
    <w:rsid w:val="00D27F81"/>
    <w:rsid w:val="00D3149C"/>
    <w:rsid w:val="00D32F74"/>
    <w:rsid w:val="00D33CC7"/>
    <w:rsid w:val="00D35181"/>
    <w:rsid w:val="00D354D5"/>
    <w:rsid w:val="00D35D72"/>
    <w:rsid w:val="00D35E19"/>
    <w:rsid w:val="00D36780"/>
    <w:rsid w:val="00D409CC"/>
    <w:rsid w:val="00D40BBB"/>
    <w:rsid w:val="00D4142F"/>
    <w:rsid w:val="00D4403D"/>
    <w:rsid w:val="00D447E9"/>
    <w:rsid w:val="00D45A80"/>
    <w:rsid w:val="00D45D74"/>
    <w:rsid w:val="00D51C7B"/>
    <w:rsid w:val="00D52C38"/>
    <w:rsid w:val="00D55063"/>
    <w:rsid w:val="00D57044"/>
    <w:rsid w:val="00D57937"/>
    <w:rsid w:val="00D612E5"/>
    <w:rsid w:val="00D62F54"/>
    <w:rsid w:val="00D6342D"/>
    <w:rsid w:val="00D64CB0"/>
    <w:rsid w:val="00D6513C"/>
    <w:rsid w:val="00D65D99"/>
    <w:rsid w:val="00D672CF"/>
    <w:rsid w:val="00D67C64"/>
    <w:rsid w:val="00D72B10"/>
    <w:rsid w:val="00D75DBA"/>
    <w:rsid w:val="00D762D2"/>
    <w:rsid w:val="00D77CCC"/>
    <w:rsid w:val="00D804FE"/>
    <w:rsid w:val="00D81048"/>
    <w:rsid w:val="00D82833"/>
    <w:rsid w:val="00D83403"/>
    <w:rsid w:val="00D83B2C"/>
    <w:rsid w:val="00D83B66"/>
    <w:rsid w:val="00D8429A"/>
    <w:rsid w:val="00D85FCA"/>
    <w:rsid w:val="00D870E7"/>
    <w:rsid w:val="00D87E53"/>
    <w:rsid w:val="00D91B34"/>
    <w:rsid w:val="00D938B8"/>
    <w:rsid w:val="00D94233"/>
    <w:rsid w:val="00D94F1E"/>
    <w:rsid w:val="00D95DC5"/>
    <w:rsid w:val="00DA01C5"/>
    <w:rsid w:val="00DA10E1"/>
    <w:rsid w:val="00DA1642"/>
    <w:rsid w:val="00DA3530"/>
    <w:rsid w:val="00DA42B3"/>
    <w:rsid w:val="00DA5701"/>
    <w:rsid w:val="00DA62B9"/>
    <w:rsid w:val="00DA75E5"/>
    <w:rsid w:val="00DB308A"/>
    <w:rsid w:val="00DB4C4F"/>
    <w:rsid w:val="00DB5373"/>
    <w:rsid w:val="00DB6EB5"/>
    <w:rsid w:val="00DC0168"/>
    <w:rsid w:val="00DC32CA"/>
    <w:rsid w:val="00DC50A3"/>
    <w:rsid w:val="00DD2CDB"/>
    <w:rsid w:val="00DD322D"/>
    <w:rsid w:val="00DD3DD2"/>
    <w:rsid w:val="00DD4183"/>
    <w:rsid w:val="00DD68AB"/>
    <w:rsid w:val="00DD7426"/>
    <w:rsid w:val="00DE0224"/>
    <w:rsid w:val="00DE0D4F"/>
    <w:rsid w:val="00DE14F2"/>
    <w:rsid w:val="00DE1E85"/>
    <w:rsid w:val="00DE221E"/>
    <w:rsid w:val="00DE225A"/>
    <w:rsid w:val="00DE37BF"/>
    <w:rsid w:val="00DE3A19"/>
    <w:rsid w:val="00DE4261"/>
    <w:rsid w:val="00DE5F98"/>
    <w:rsid w:val="00DE64D1"/>
    <w:rsid w:val="00DE66A8"/>
    <w:rsid w:val="00DF0316"/>
    <w:rsid w:val="00DF04BA"/>
    <w:rsid w:val="00DF308E"/>
    <w:rsid w:val="00DF327F"/>
    <w:rsid w:val="00DF6BD0"/>
    <w:rsid w:val="00DF7ED0"/>
    <w:rsid w:val="00E01655"/>
    <w:rsid w:val="00E03984"/>
    <w:rsid w:val="00E04B05"/>
    <w:rsid w:val="00E06A3C"/>
    <w:rsid w:val="00E10163"/>
    <w:rsid w:val="00E11F3D"/>
    <w:rsid w:val="00E14A1A"/>
    <w:rsid w:val="00E15A4D"/>
    <w:rsid w:val="00E1709B"/>
    <w:rsid w:val="00E2321E"/>
    <w:rsid w:val="00E3131C"/>
    <w:rsid w:val="00E32E75"/>
    <w:rsid w:val="00E3423A"/>
    <w:rsid w:val="00E35D22"/>
    <w:rsid w:val="00E36168"/>
    <w:rsid w:val="00E37D04"/>
    <w:rsid w:val="00E42099"/>
    <w:rsid w:val="00E42320"/>
    <w:rsid w:val="00E446CE"/>
    <w:rsid w:val="00E447DE"/>
    <w:rsid w:val="00E5188F"/>
    <w:rsid w:val="00E51D38"/>
    <w:rsid w:val="00E51D7E"/>
    <w:rsid w:val="00E53AFB"/>
    <w:rsid w:val="00E562C3"/>
    <w:rsid w:val="00E563DD"/>
    <w:rsid w:val="00E57A7B"/>
    <w:rsid w:val="00E62D5F"/>
    <w:rsid w:val="00E6599F"/>
    <w:rsid w:val="00E6650B"/>
    <w:rsid w:val="00E726FE"/>
    <w:rsid w:val="00E72F59"/>
    <w:rsid w:val="00E825A5"/>
    <w:rsid w:val="00E838C6"/>
    <w:rsid w:val="00E85DB6"/>
    <w:rsid w:val="00E902D9"/>
    <w:rsid w:val="00E9118C"/>
    <w:rsid w:val="00E962AA"/>
    <w:rsid w:val="00E96E01"/>
    <w:rsid w:val="00EA0CBC"/>
    <w:rsid w:val="00EA1086"/>
    <w:rsid w:val="00EA294C"/>
    <w:rsid w:val="00EA3A86"/>
    <w:rsid w:val="00EA5FE5"/>
    <w:rsid w:val="00EA6BBD"/>
    <w:rsid w:val="00EA6DDF"/>
    <w:rsid w:val="00EA7B11"/>
    <w:rsid w:val="00EB044E"/>
    <w:rsid w:val="00EB0747"/>
    <w:rsid w:val="00EB0BB8"/>
    <w:rsid w:val="00EB0EAA"/>
    <w:rsid w:val="00EB1409"/>
    <w:rsid w:val="00EB29FD"/>
    <w:rsid w:val="00EB495E"/>
    <w:rsid w:val="00EB5206"/>
    <w:rsid w:val="00EC0ADF"/>
    <w:rsid w:val="00EC12CA"/>
    <w:rsid w:val="00EC2EF5"/>
    <w:rsid w:val="00EC45D7"/>
    <w:rsid w:val="00EC4BD1"/>
    <w:rsid w:val="00ED04A6"/>
    <w:rsid w:val="00ED3052"/>
    <w:rsid w:val="00ED318C"/>
    <w:rsid w:val="00ED3A1C"/>
    <w:rsid w:val="00ED3A1E"/>
    <w:rsid w:val="00ED5C15"/>
    <w:rsid w:val="00EE0EEB"/>
    <w:rsid w:val="00EE27B9"/>
    <w:rsid w:val="00EF35BC"/>
    <w:rsid w:val="00EF42F2"/>
    <w:rsid w:val="00F022A7"/>
    <w:rsid w:val="00F027C9"/>
    <w:rsid w:val="00F02C34"/>
    <w:rsid w:val="00F035FE"/>
    <w:rsid w:val="00F03749"/>
    <w:rsid w:val="00F10CCD"/>
    <w:rsid w:val="00F12B8B"/>
    <w:rsid w:val="00F12D32"/>
    <w:rsid w:val="00F13521"/>
    <w:rsid w:val="00F2059A"/>
    <w:rsid w:val="00F25EDF"/>
    <w:rsid w:val="00F27D6C"/>
    <w:rsid w:val="00F31C91"/>
    <w:rsid w:val="00F4035C"/>
    <w:rsid w:val="00F41A65"/>
    <w:rsid w:val="00F41C2A"/>
    <w:rsid w:val="00F42054"/>
    <w:rsid w:val="00F44BB7"/>
    <w:rsid w:val="00F468B0"/>
    <w:rsid w:val="00F47298"/>
    <w:rsid w:val="00F52E5E"/>
    <w:rsid w:val="00F53144"/>
    <w:rsid w:val="00F5329F"/>
    <w:rsid w:val="00F54070"/>
    <w:rsid w:val="00F54CE1"/>
    <w:rsid w:val="00F60543"/>
    <w:rsid w:val="00F61AAC"/>
    <w:rsid w:val="00F623CB"/>
    <w:rsid w:val="00F631B0"/>
    <w:rsid w:val="00F6410B"/>
    <w:rsid w:val="00F65F79"/>
    <w:rsid w:val="00F66642"/>
    <w:rsid w:val="00F66CC8"/>
    <w:rsid w:val="00F673D7"/>
    <w:rsid w:val="00F674F2"/>
    <w:rsid w:val="00F710FE"/>
    <w:rsid w:val="00F7154E"/>
    <w:rsid w:val="00F721CA"/>
    <w:rsid w:val="00F75CE9"/>
    <w:rsid w:val="00F7786B"/>
    <w:rsid w:val="00F81AE3"/>
    <w:rsid w:val="00F822BB"/>
    <w:rsid w:val="00F86187"/>
    <w:rsid w:val="00F877F3"/>
    <w:rsid w:val="00F91A50"/>
    <w:rsid w:val="00F92EDA"/>
    <w:rsid w:val="00F94527"/>
    <w:rsid w:val="00F96724"/>
    <w:rsid w:val="00F977E8"/>
    <w:rsid w:val="00FA0E79"/>
    <w:rsid w:val="00FA118F"/>
    <w:rsid w:val="00FA2FD7"/>
    <w:rsid w:val="00FA43AC"/>
    <w:rsid w:val="00FA59CD"/>
    <w:rsid w:val="00FA6D1C"/>
    <w:rsid w:val="00FA7CC2"/>
    <w:rsid w:val="00FB0D63"/>
    <w:rsid w:val="00FB20EE"/>
    <w:rsid w:val="00FB308B"/>
    <w:rsid w:val="00FB697F"/>
    <w:rsid w:val="00FB762E"/>
    <w:rsid w:val="00FC461D"/>
    <w:rsid w:val="00FC4AB0"/>
    <w:rsid w:val="00FC6394"/>
    <w:rsid w:val="00FC668A"/>
    <w:rsid w:val="00FD03BC"/>
    <w:rsid w:val="00FD0D69"/>
    <w:rsid w:val="00FD0F73"/>
    <w:rsid w:val="00FD2262"/>
    <w:rsid w:val="00FD5405"/>
    <w:rsid w:val="00FD6108"/>
    <w:rsid w:val="00FD7846"/>
    <w:rsid w:val="00FE5CC5"/>
    <w:rsid w:val="00FE5EBF"/>
    <w:rsid w:val="00FE7778"/>
    <w:rsid w:val="00FE7EE3"/>
    <w:rsid w:val="00FF05A5"/>
    <w:rsid w:val="00FF1A13"/>
    <w:rsid w:val="00FF1E41"/>
    <w:rsid w:val="00FF1FC9"/>
    <w:rsid w:val="00FF3746"/>
    <w:rsid w:val="00FF6E46"/>
    <w:rsid w:val="00FF722B"/>
    <w:rsid w:val="00FF73D8"/>
    <w:rsid w:val="00FF79FB"/>
    <w:rsid w:val="05DA04FA"/>
    <w:rsid w:val="06AC2C08"/>
    <w:rsid w:val="07F9606E"/>
    <w:rsid w:val="0D19BB0C"/>
    <w:rsid w:val="121E2026"/>
    <w:rsid w:val="12CF94F7"/>
    <w:rsid w:val="143AD944"/>
    <w:rsid w:val="15BA2424"/>
    <w:rsid w:val="16BC4A51"/>
    <w:rsid w:val="16D16411"/>
    <w:rsid w:val="16E0D982"/>
    <w:rsid w:val="19295A0D"/>
    <w:rsid w:val="196254C7"/>
    <w:rsid w:val="1B7EC8B0"/>
    <w:rsid w:val="1D7CE362"/>
    <w:rsid w:val="1D8F7CFD"/>
    <w:rsid w:val="201CDAF6"/>
    <w:rsid w:val="213F814F"/>
    <w:rsid w:val="21EB069D"/>
    <w:rsid w:val="22C32E0D"/>
    <w:rsid w:val="242446B6"/>
    <w:rsid w:val="26272655"/>
    <w:rsid w:val="28845904"/>
    <w:rsid w:val="2B6DDD8F"/>
    <w:rsid w:val="2D51BF92"/>
    <w:rsid w:val="2FE8CD8F"/>
    <w:rsid w:val="31798199"/>
    <w:rsid w:val="317FB34E"/>
    <w:rsid w:val="324FA46F"/>
    <w:rsid w:val="32A0FA76"/>
    <w:rsid w:val="353EEDA3"/>
    <w:rsid w:val="366EF653"/>
    <w:rsid w:val="36730F47"/>
    <w:rsid w:val="37436E93"/>
    <w:rsid w:val="37522BD9"/>
    <w:rsid w:val="3918CDD0"/>
    <w:rsid w:val="3A60B6D9"/>
    <w:rsid w:val="3C158F87"/>
    <w:rsid w:val="3C8CA1FF"/>
    <w:rsid w:val="3F6FDFB8"/>
    <w:rsid w:val="3F7B3A13"/>
    <w:rsid w:val="3FBAB582"/>
    <w:rsid w:val="40C20BD2"/>
    <w:rsid w:val="426123CB"/>
    <w:rsid w:val="45BA8C92"/>
    <w:rsid w:val="46D7880E"/>
    <w:rsid w:val="4AEE9DEF"/>
    <w:rsid w:val="4B328F8A"/>
    <w:rsid w:val="4BEAE227"/>
    <w:rsid w:val="4F24CFEA"/>
    <w:rsid w:val="4FD14B1A"/>
    <w:rsid w:val="50558107"/>
    <w:rsid w:val="51F3FD5E"/>
    <w:rsid w:val="53F4A9EE"/>
    <w:rsid w:val="54623F33"/>
    <w:rsid w:val="55C47C85"/>
    <w:rsid w:val="58674E3A"/>
    <w:rsid w:val="58796E44"/>
    <w:rsid w:val="5935A8C6"/>
    <w:rsid w:val="5A3C442D"/>
    <w:rsid w:val="5A543782"/>
    <w:rsid w:val="5AB30248"/>
    <w:rsid w:val="5B7715DB"/>
    <w:rsid w:val="5ECDCC08"/>
    <w:rsid w:val="5F7F3FB1"/>
    <w:rsid w:val="615AE655"/>
    <w:rsid w:val="6184CBCC"/>
    <w:rsid w:val="63F9430D"/>
    <w:rsid w:val="6542C8B7"/>
    <w:rsid w:val="65F633FB"/>
    <w:rsid w:val="67AE2182"/>
    <w:rsid w:val="692ACA3E"/>
    <w:rsid w:val="69691E81"/>
    <w:rsid w:val="69C641A9"/>
    <w:rsid w:val="6A0C5E18"/>
    <w:rsid w:val="6B2D6357"/>
    <w:rsid w:val="6B607232"/>
    <w:rsid w:val="6BF2A37B"/>
    <w:rsid w:val="6C73698F"/>
    <w:rsid w:val="6D66663F"/>
    <w:rsid w:val="6F36EC96"/>
    <w:rsid w:val="77EEED95"/>
    <w:rsid w:val="7975BE47"/>
    <w:rsid w:val="7B3C9C51"/>
    <w:rsid w:val="7D3C7CF8"/>
    <w:rsid w:val="7E302D68"/>
    <w:rsid w:val="7F648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64403"/>
  <w15:chartTrackingRefBased/>
  <w15:docId w15:val="{8C2F794D-EA07-4688-96A5-526E97F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BD"/>
    <w:rPr>
      <w:rFonts w:ascii="Arial" w:hAnsi="Arial"/>
      <w:sz w:val="24"/>
      <w:szCs w:val="24"/>
    </w:rPr>
  </w:style>
  <w:style w:type="paragraph" w:styleId="Heading1">
    <w:name w:val="heading 1"/>
    <w:basedOn w:val="Normal"/>
    <w:next w:val="Normal"/>
    <w:link w:val="Heading1Char"/>
    <w:qFormat/>
    <w:rsid w:val="0000254B"/>
    <w:pPr>
      <w:spacing w:after="80"/>
      <w:ind w:left="540" w:hanging="540"/>
      <w:jc w:val="both"/>
      <w:outlineLvl w:val="0"/>
    </w:pPr>
    <w:rPr>
      <w:b/>
      <w:bCs/>
      <w:sz w:val="22"/>
      <w:szCs w:val="22"/>
      <w:u w:val="single"/>
    </w:rPr>
  </w:style>
  <w:style w:type="paragraph" w:styleId="Heading2">
    <w:name w:val="heading 2"/>
    <w:basedOn w:val="Normal"/>
    <w:next w:val="Normal"/>
    <w:qFormat/>
    <w:rsid w:val="00D35181"/>
    <w:pPr>
      <w:keepNext/>
      <w:spacing w:after="120"/>
      <w:ind w:left="720" w:hanging="360"/>
      <w:jc w:val="both"/>
      <w:outlineLvl w:val="1"/>
    </w:pPr>
    <w:rPr>
      <w:b/>
      <w:bCs/>
      <w:i/>
      <w:iCs/>
      <w:sz w:val="21"/>
      <w:u w:val="single"/>
    </w:rPr>
  </w:style>
  <w:style w:type="paragraph" w:styleId="Heading3">
    <w:name w:val="heading 3"/>
    <w:basedOn w:val="Normal"/>
    <w:next w:val="Normal"/>
    <w:qFormat/>
    <w:rsid w:val="00FD0F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0F73"/>
    <w:pPr>
      <w:framePr w:w="7920" w:h="1980" w:hRule="exact" w:hSpace="180" w:wrap="auto" w:hAnchor="page" w:xAlign="center" w:yAlign="bottom"/>
      <w:ind w:left="2880"/>
    </w:pPr>
    <w:rPr>
      <w:rFonts w:cs="Arial"/>
      <w:b/>
      <w:sz w:val="32"/>
    </w:rPr>
  </w:style>
  <w:style w:type="paragraph" w:styleId="Header">
    <w:name w:val="header"/>
    <w:basedOn w:val="Normal"/>
    <w:link w:val="HeaderChar"/>
    <w:uiPriority w:val="99"/>
    <w:rsid w:val="00FD0F73"/>
    <w:pPr>
      <w:tabs>
        <w:tab w:val="center" w:pos="4320"/>
        <w:tab w:val="right" w:pos="8640"/>
      </w:tabs>
    </w:pPr>
  </w:style>
  <w:style w:type="paragraph" w:styleId="Footer">
    <w:name w:val="footer"/>
    <w:basedOn w:val="Normal"/>
    <w:rsid w:val="00FD0F73"/>
    <w:pPr>
      <w:tabs>
        <w:tab w:val="center" w:pos="4320"/>
        <w:tab w:val="right" w:pos="8640"/>
      </w:tabs>
    </w:pPr>
  </w:style>
  <w:style w:type="character" w:styleId="Hyperlink">
    <w:name w:val="Hyperlink"/>
    <w:rsid w:val="00FD0F73"/>
    <w:rPr>
      <w:color w:val="0000FF"/>
      <w:u w:val="single"/>
    </w:rPr>
  </w:style>
  <w:style w:type="character" w:styleId="FollowedHyperlink">
    <w:name w:val="FollowedHyperlink"/>
    <w:rsid w:val="00FD0F73"/>
    <w:rPr>
      <w:color w:val="800080"/>
      <w:u w:val="single"/>
    </w:rPr>
  </w:style>
  <w:style w:type="paragraph" w:styleId="BlockText">
    <w:name w:val="Block Text"/>
    <w:basedOn w:val="Normal"/>
    <w:rsid w:val="00FD0F73"/>
    <w:pPr>
      <w:tabs>
        <w:tab w:val="left" w:pos="7920"/>
      </w:tabs>
      <w:ind w:left="720" w:right="540"/>
      <w:jc w:val="both"/>
    </w:pPr>
    <w:rPr>
      <w:rFonts w:cs="Arial"/>
    </w:rPr>
  </w:style>
  <w:style w:type="paragraph" w:styleId="BodyTextIndent">
    <w:name w:val="Body Text Indent"/>
    <w:basedOn w:val="Normal"/>
    <w:rsid w:val="00FD0F73"/>
    <w:pPr>
      <w:ind w:left="1440"/>
      <w:jc w:val="both"/>
    </w:pPr>
    <w:rPr>
      <w:rFonts w:cs="Arial"/>
      <w:b/>
      <w:bCs/>
      <w:i/>
      <w:iCs/>
      <w:sz w:val="22"/>
    </w:rPr>
  </w:style>
  <w:style w:type="paragraph" w:styleId="BodyTextIndent2">
    <w:name w:val="Body Text Indent 2"/>
    <w:basedOn w:val="Normal"/>
    <w:rsid w:val="00FD0F73"/>
    <w:pPr>
      <w:tabs>
        <w:tab w:val="left" w:pos="900"/>
      </w:tabs>
      <w:spacing w:after="120"/>
      <w:ind w:left="1440"/>
      <w:jc w:val="both"/>
    </w:pPr>
    <w:rPr>
      <w:b/>
      <w:bCs/>
    </w:rPr>
  </w:style>
  <w:style w:type="paragraph" w:styleId="BalloonText">
    <w:name w:val="Balloon Text"/>
    <w:basedOn w:val="Normal"/>
    <w:semiHidden/>
    <w:rsid w:val="00361E0F"/>
    <w:rPr>
      <w:rFonts w:ascii="Tahoma" w:hAnsi="Tahoma" w:cs="Tahoma"/>
      <w:sz w:val="16"/>
      <w:szCs w:val="16"/>
    </w:rPr>
  </w:style>
  <w:style w:type="character" w:styleId="PlaceholderText">
    <w:name w:val="Placeholder Text"/>
    <w:uiPriority w:val="99"/>
    <w:semiHidden/>
    <w:rsid w:val="001549AF"/>
    <w:rPr>
      <w:color w:val="808080"/>
    </w:rPr>
  </w:style>
  <w:style w:type="paragraph" w:styleId="ListParagraph">
    <w:name w:val="List Paragraph"/>
    <w:basedOn w:val="Normal"/>
    <w:uiPriority w:val="34"/>
    <w:qFormat/>
    <w:rsid w:val="001856AF"/>
    <w:pPr>
      <w:ind w:left="720"/>
      <w:contextualSpacing/>
    </w:pPr>
  </w:style>
  <w:style w:type="paragraph" w:styleId="BodyText">
    <w:name w:val="Body Text"/>
    <w:basedOn w:val="Normal"/>
    <w:link w:val="BodyTextChar"/>
    <w:rsid w:val="00974C63"/>
    <w:pPr>
      <w:spacing w:after="120"/>
    </w:pPr>
    <w:rPr>
      <w:lang w:val="x-none" w:eastAsia="x-none"/>
    </w:rPr>
  </w:style>
  <w:style w:type="character" w:customStyle="1" w:styleId="BodyTextChar">
    <w:name w:val="Body Text Char"/>
    <w:link w:val="BodyText"/>
    <w:rsid w:val="00974C63"/>
    <w:rPr>
      <w:rFonts w:ascii="Arial" w:hAnsi="Arial"/>
      <w:sz w:val="24"/>
      <w:szCs w:val="24"/>
    </w:rPr>
  </w:style>
  <w:style w:type="character" w:customStyle="1" w:styleId="HeaderChar">
    <w:name w:val="Header Char"/>
    <w:basedOn w:val="DefaultParagraphFont"/>
    <w:link w:val="Header"/>
    <w:uiPriority w:val="99"/>
    <w:rsid w:val="00156023"/>
    <w:rPr>
      <w:rFonts w:ascii="Arial" w:hAnsi="Arial"/>
      <w:sz w:val="24"/>
      <w:szCs w:val="24"/>
    </w:rPr>
  </w:style>
  <w:style w:type="paragraph" w:styleId="NormalWeb">
    <w:name w:val="Normal (Web)"/>
    <w:basedOn w:val="Normal"/>
    <w:uiPriority w:val="99"/>
    <w:unhideWhenUsed/>
    <w:rsid w:val="00C374C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C374C2"/>
    <w:rPr>
      <w:sz w:val="16"/>
      <w:szCs w:val="16"/>
    </w:rPr>
  </w:style>
  <w:style w:type="paragraph" w:styleId="Revision">
    <w:name w:val="Revision"/>
    <w:hidden/>
    <w:uiPriority w:val="99"/>
    <w:semiHidden/>
    <w:rsid w:val="00455090"/>
    <w:rPr>
      <w:rFonts w:ascii="Arial" w:hAnsi="Arial"/>
      <w:sz w:val="24"/>
      <w:szCs w:val="24"/>
    </w:rPr>
  </w:style>
  <w:style w:type="paragraph" w:styleId="CommentText">
    <w:name w:val="annotation text"/>
    <w:basedOn w:val="Normal"/>
    <w:link w:val="CommentTextChar"/>
    <w:rsid w:val="00D35D72"/>
    <w:rPr>
      <w:sz w:val="20"/>
      <w:szCs w:val="20"/>
    </w:rPr>
  </w:style>
  <w:style w:type="character" w:customStyle="1" w:styleId="CommentTextChar">
    <w:name w:val="Comment Text Char"/>
    <w:basedOn w:val="DefaultParagraphFont"/>
    <w:link w:val="CommentText"/>
    <w:rsid w:val="00D35D72"/>
    <w:rPr>
      <w:rFonts w:ascii="Arial" w:hAnsi="Arial"/>
    </w:rPr>
  </w:style>
  <w:style w:type="paragraph" w:styleId="CommentSubject">
    <w:name w:val="annotation subject"/>
    <w:basedOn w:val="CommentText"/>
    <w:next w:val="CommentText"/>
    <w:link w:val="CommentSubjectChar"/>
    <w:rsid w:val="00D35D72"/>
    <w:rPr>
      <w:b/>
      <w:bCs/>
    </w:rPr>
  </w:style>
  <w:style w:type="character" w:customStyle="1" w:styleId="CommentSubjectChar">
    <w:name w:val="Comment Subject Char"/>
    <w:basedOn w:val="CommentTextChar"/>
    <w:link w:val="CommentSubject"/>
    <w:rsid w:val="00D35D72"/>
    <w:rPr>
      <w:rFonts w:ascii="Arial" w:hAnsi="Arial"/>
      <w:b/>
      <w:bCs/>
    </w:rPr>
  </w:style>
  <w:style w:type="character" w:styleId="UnresolvedMention">
    <w:name w:val="Unresolved Mention"/>
    <w:basedOn w:val="DefaultParagraphFont"/>
    <w:uiPriority w:val="99"/>
    <w:semiHidden/>
    <w:unhideWhenUsed/>
    <w:rsid w:val="00681B93"/>
    <w:rPr>
      <w:color w:val="605E5C"/>
      <w:shd w:val="clear" w:color="auto" w:fill="E1DFDD"/>
    </w:rPr>
  </w:style>
  <w:style w:type="paragraph" w:customStyle="1" w:styleId="pf0">
    <w:name w:val="pf0"/>
    <w:basedOn w:val="Normal"/>
    <w:rsid w:val="00830840"/>
    <w:pPr>
      <w:spacing w:before="100" w:beforeAutospacing="1" w:after="100" w:afterAutospacing="1"/>
    </w:pPr>
    <w:rPr>
      <w:rFonts w:ascii="Times New Roman" w:hAnsi="Times New Roman"/>
    </w:rPr>
  </w:style>
  <w:style w:type="character" w:customStyle="1" w:styleId="cf01">
    <w:name w:val="cf01"/>
    <w:basedOn w:val="DefaultParagraphFont"/>
    <w:rsid w:val="00830840"/>
    <w:rPr>
      <w:rFonts w:ascii="Segoe UI" w:hAnsi="Segoe UI" w:cs="Segoe UI" w:hint="default"/>
      <w:b/>
      <w:bCs/>
      <w:sz w:val="18"/>
      <w:szCs w:val="18"/>
    </w:rPr>
  </w:style>
  <w:style w:type="character" w:customStyle="1" w:styleId="cf11">
    <w:name w:val="cf11"/>
    <w:basedOn w:val="DefaultParagraphFont"/>
    <w:rsid w:val="00830840"/>
    <w:rPr>
      <w:rFonts w:ascii="Segoe UI" w:hAnsi="Segoe UI" w:cs="Segoe UI" w:hint="default"/>
      <w:sz w:val="18"/>
      <w:szCs w:val="18"/>
    </w:rPr>
  </w:style>
  <w:style w:type="character" w:customStyle="1" w:styleId="Heading1Char">
    <w:name w:val="Heading 1 Char"/>
    <w:basedOn w:val="DefaultParagraphFont"/>
    <w:link w:val="Heading1"/>
    <w:rsid w:val="00697553"/>
    <w:rPr>
      <w:rFonts w:ascii="Arial" w:hAnsi="Arial"/>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5326">
      <w:bodyDiv w:val="1"/>
      <w:marLeft w:val="0"/>
      <w:marRight w:val="0"/>
      <w:marTop w:val="0"/>
      <w:marBottom w:val="0"/>
      <w:divBdr>
        <w:top w:val="none" w:sz="0" w:space="0" w:color="auto"/>
        <w:left w:val="none" w:sz="0" w:space="0" w:color="auto"/>
        <w:bottom w:val="none" w:sz="0" w:space="0" w:color="auto"/>
        <w:right w:val="none" w:sz="0" w:space="0" w:color="auto"/>
      </w:divBdr>
    </w:div>
    <w:div w:id="405421435">
      <w:bodyDiv w:val="1"/>
      <w:marLeft w:val="0"/>
      <w:marRight w:val="0"/>
      <w:marTop w:val="0"/>
      <w:marBottom w:val="0"/>
      <w:divBdr>
        <w:top w:val="none" w:sz="0" w:space="0" w:color="auto"/>
        <w:left w:val="none" w:sz="0" w:space="0" w:color="auto"/>
        <w:bottom w:val="none" w:sz="0" w:space="0" w:color="auto"/>
        <w:right w:val="none" w:sz="0" w:space="0" w:color="auto"/>
      </w:divBdr>
    </w:div>
    <w:div w:id="518742251">
      <w:bodyDiv w:val="1"/>
      <w:marLeft w:val="0"/>
      <w:marRight w:val="0"/>
      <w:marTop w:val="0"/>
      <w:marBottom w:val="0"/>
      <w:divBdr>
        <w:top w:val="none" w:sz="0" w:space="0" w:color="auto"/>
        <w:left w:val="none" w:sz="0" w:space="0" w:color="auto"/>
        <w:bottom w:val="none" w:sz="0" w:space="0" w:color="auto"/>
        <w:right w:val="none" w:sz="0" w:space="0" w:color="auto"/>
      </w:divBdr>
    </w:div>
    <w:div w:id="668682332">
      <w:bodyDiv w:val="1"/>
      <w:marLeft w:val="0"/>
      <w:marRight w:val="0"/>
      <w:marTop w:val="0"/>
      <w:marBottom w:val="0"/>
      <w:divBdr>
        <w:top w:val="none" w:sz="0" w:space="0" w:color="auto"/>
        <w:left w:val="none" w:sz="0" w:space="0" w:color="auto"/>
        <w:bottom w:val="none" w:sz="0" w:space="0" w:color="auto"/>
        <w:right w:val="none" w:sz="0" w:space="0" w:color="auto"/>
      </w:divBdr>
    </w:div>
    <w:div w:id="762998710">
      <w:bodyDiv w:val="1"/>
      <w:marLeft w:val="0"/>
      <w:marRight w:val="0"/>
      <w:marTop w:val="0"/>
      <w:marBottom w:val="0"/>
      <w:divBdr>
        <w:top w:val="none" w:sz="0" w:space="0" w:color="auto"/>
        <w:left w:val="none" w:sz="0" w:space="0" w:color="auto"/>
        <w:bottom w:val="none" w:sz="0" w:space="0" w:color="auto"/>
        <w:right w:val="none" w:sz="0" w:space="0" w:color="auto"/>
      </w:divBdr>
    </w:div>
    <w:div w:id="850215933">
      <w:bodyDiv w:val="1"/>
      <w:marLeft w:val="0"/>
      <w:marRight w:val="0"/>
      <w:marTop w:val="0"/>
      <w:marBottom w:val="0"/>
      <w:divBdr>
        <w:top w:val="none" w:sz="0" w:space="0" w:color="auto"/>
        <w:left w:val="none" w:sz="0" w:space="0" w:color="auto"/>
        <w:bottom w:val="none" w:sz="0" w:space="0" w:color="auto"/>
        <w:right w:val="none" w:sz="0" w:space="0" w:color="auto"/>
      </w:divBdr>
    </w:div>
    <w:div w:id="1192645649">
      <w:bodyDiv w:val="1"/>
      <w:marLeft w:val="0"/>
      <w:marRight w:val="0"/>
      <w:marTop w:val="0"/>
      <w:marBottom w:val="0"/>
      <w:divBdr>
        <w:top w:val="none" w:sz="0" w:space="0" w:color="auto"/>
        <w:left w:val="none" w:sz="0" w:space="0" w:color="auto"/>
        <w:bottom w:val="none" w:sz="0" w:space="0" w:color="auto"/>
        <w:right w:val="none" w:sz="0" w:space="0" w:color="auto"/>
      </w:divBdr>
    </w:div>
    <w:div w:id="1226181087">
      <w:bodyDiv w:val="1"/>
      <w:marLeft w:val="0"/>
      <w:marRight w:val="0"/>
      <w:marTop w:val="0"/>
      <w:marBottom w:val="0"/>
      <w:divBdr>
        <w:top w:val="none" w:sz="0" w:space="0" w:color="auto"/>
        <w:left w:val="none" w:sz="0" w:space="0" w:color="auto"/>
        <w:bottom w:val="none" w:sz="0" w:space="0" w:color="auto"/>
        <w:right w:val="none" w:sz="0" w:space="0" w:color="auto"/>
      </w:divBdr>
    </w:div>
    <w:div w:id="1419599527">
      <w:bodyDiv w:val="1"/>
      <w:marLeft w:val="0"/>
      <w:marRight w:val="0"/>
      <w:marTop w:val="0"/>
      <w:marBottom w:val="0"/>
      <w:divBdr>
        <w:top w:val="none" w:sz="0" w:space="0" w:color="auto"/>
        <w:left w:val="none" w:sz="0" w:space="0" w:color="auto"/>
        <w:bottom w:val="none" w:sz="0" w:space="0" w:color="auto"/>
        <w:right w:val="none" w:sz="0" w:space="0" w:color="auto"/>
      </w:divBdr>
    </w:div>
    <w:div w:id="1695838918">
      <w:bodyDiv w:val="1"/>
      <w:marLeft w:val="0"/>
      <w:marRight w:val="0"/>
      <w:marTop w:val="0"/>
      <w:marBottom w:val="0"/>
      <w:divBdr>
        <w:top w:val="none" w:sz="0" w:space="0" w:color="auto"/>
        <w:left w:val="none" w:sz="0" w:space="0" w:color="auto"/>
        <w:bottom w:val="none" w:sz="0" w:space="0" w:color="auto"/>
        <w:right w:val="none" w:sz="0" w:space="0" w:color="auto"/>
      </w:divBdr>
    </w:div>
    <w:div w:id="1777023236">
      <w:bodyDiv w:val="1"/>
      <w:marLeft w:val="0"/>
      <w:marRight w:val="0"/>
      <w:marTop w:val="0"/>
      <w:marBottom w:val="0"/>
      <w:divBdr>
        <w:top w:val="none" w:sz="0" w:space="0" w:color="auto"/>
        <w:left w:val="none" w:sz="0" w:space="0" w:color="auto"/>
        <w:bottom w:val="none" w:sz="0" w:space="0" w:color="auto"/>
        <w:right w:val="none" w:sz="0" w:space="0" w:color="auto"/>
      </w:divBdr>
    </w:div>
    <w:div w:id="1843474428">
      <w:bodyDiv w:val="1"/>
      <w:marLeft w:val="0"/>
      <w:marRight w:val="0"/>
      <w:marTop w:val="0"/>
      <w:marBottom w:val="0"/>
      <w:divBdr>
        <w:top w:val="none" w:sz="0" w:space="0" w:color="auto"/>
        <w:left w:val="none" w:sz="0" w:space="0" w:color="auto"/>
        <w:bottom w:val="none" w:sz="0" w:space="0" w:color="auto"/>
        <w:right w:val="none" w:sz="0" w:space="0" w:color="auto"/>
      </w:divBdr>
    </w:div>
    <w:div w:id="19678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nrico.gov/build/" TargetMode="External"/><Relationship Id="rId18" Type="http://schemas.openxmlformats.org/officeDocument/2006/relationships/hyperlink" Target="https://henrico.gov/works/design/floodplain/build-responsibly/floodplain-technical-guidance-manual/" TargetMode="External"/><Relationship Id="rId3" Type="http://schemas.openxmlformats.org/officeDocument/2006/relationships/customXml" Target="../customXml/item3.xml"/><Relationship Id="rId21" Type="http://schemas.openxmlformats.org/officeDocument/2006/relationships/hyperlink" Target="https://henrico.gov/works/design/floodplain/build-responsibly/floodplain-technical-guidance-manual/" TargetMode="External"/><Relationship Id="rId7" Type="http://schemas.openxmlformats.org/officeDocument/2006/relationships/styles" Target="styles.xml"/><Relationship Id="rId12" Type="http://schemas.openxmlformats.org/officeDocument/2006/relationships/hyperlink" Target="mailto:ben071@henrico.gov" TargetMode="External"/><Relationship Id="rId17" Type="http://schemas.openxmlformats.org/officeDocument/2006/relationships/hyperlink" Target="https://henrico.gov/bui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nrico.gov/build/" TargetMode="External"/><Relationship Id="rId20" Type="http://schemas.openxmlformats.org/officeDocument/2006/relationships/hyperlink" Target="https://henrico.gov/works/design/floodplain/build-responsibly/floodplain-technical-guidance-manu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enrico.gov/works/design/floodplain/build-responsibly/floodplain-technical-guidance-manua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henrico.gov/pdfs/countyattorney/Chpt010Environ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rico.gov/buil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AE0792F811343BC6570977F44EFA5" ma:contentTypeVersion="17" ma:contentTypeDescription="Create a new document." ma:contentTypeScope="" ma:versionID="e84fcfb48e638724760aba174127b13b">
  <xsd:schema xmlns:xsd="http://www.w3.org/2001/XMLSchema" xmlns:xs="http://www.w3.org/2001/XMLSchema" xmlns:p="http://schemas.microsoft.com/office/2006/metadata/properties" xmlns:ns2="30519131-a867-4471-8119-5857a2791e4c" xmlns:ns3="3e9b8b8f-44dd-4530-b0c9-65e67d621ec8" targetNamespace="http://schemas.microsoft.com/office/2006/metadata/properties" ma:root="true" ma:fieldsID="55dd81b4025f927e151d49942a904698" ns2:_="" ns3:_="">
    <xsd:import namespace="30519131-a867-4471-8119-5857a2791e4c"/>
    <xsd:import namespace="3e9b8b8f-44dd-4530-b0c9-65e67d621e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b8b8f-44dd-4530-b0c9-65e67d621e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519131-a867-4471-8119-5857a2791e4c">0000-1071988569-83299</_dlc_DocId>
    <_dlc_DocIdUrl xmlns="30519131-a867-4471-8119-5857a2791e4c">
      <Url>https://henricova.sharepoint.com/sites/DPW-Design/_layouts/15/DocIdRedir.aspx?ID=0000-1071988569-83299</Url>
      <Description>0000-1071988569-83299</Description>
    </_dlc_DocIdUrl>
    <TaxCatchAll xmlns="30519131-a867-4471-8119-5857a2791e4c" xsi:nil="true"/>
    <lcf76f155ced4ddcb4097134ff3c332f xmlns="3e9b8b8f-44dd-4530-b0c9-65e67d621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3DCD1F-D8C6-45C5-8771-3E2C18A6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3e9b8b8f-44dd-4530-b0c9-65e67d62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54D82-FA7C-448B-AE71-C16A81A5C2BE}">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customXml/itemProps3.xml><?xml version="1.0" encoding="utf-8"?>
<ds:datastoreItem xmlns:ds="http://schemas.openxmlformats.org/officeDocument/2006/customXml" ds:itemID="{F97262C0-319E-485A-848B-BC24A33E5A3A}">
  <ds:schemaRefs>
    <ds:schemaRef ds:uri="http://schemas.microsoft.com/sharepoint/v3/contenttype/forms"/>
  </ds:schemaRefs>
</ds:datastoreItem>
</file>

<file path=customXml/itemProps4.xml><?xml version="1.0" encoding="utf-8"?>
<ds:datastoreItem xmlns:ds="http://schemas.openxmlformats.org/officeDocument/2006/customXml" ds:itemID="{7FA426C9-B003-42B4-B1FD-6414AE8B8B26}">
  <ds:schemaRefs>
    <ds:schemaRef ds:uri="http://schemas.openxmlformats.org/officeDocument/2006/bibliography"/>
  </ds:schemaRefs>
</ds:datastoreItem>
</file>

<file path=customXml/itemProps5.xml><?xml version="1.0" encoding="utf-8"?>
<ds:datastoreItem xmlns:ds="http://schemas.openxmlformats.org/officeDocument/2006/customXml" ds:itemID="{E51DCCF2-4320-4E82-B440-57CB1B74C0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4080</Words>
  <Characters>25258</Characters>
  <Application>Microsoft Office Word</Application>
  <DocSecurity>0</DocSecurity>
  <Lines>742</Lines>
  <Paragraphs>624</Paragraphs>
  <ScaleCrop>false</ScaleCrop>
  <HeadingPairs>
    <vt:vector size="2" baseType="variant">
      <vt:variant>
        <vt:lpstr>Title</vt:lpstr>
      </vt:variant>
      <vt:variant>
        <vt:i4>1</vt:i4>
      </vt:variant>
    </vt:vector>
  </HeadingPairs>
  <TitlesOfParts>
    <vt:vector size="1" baseType="lpstr">
      <vt:lpstr>GENERAL COMMENTS:</vt:lpstr>
    </vt:vector>
  </TitlesOfParts>
  <Company>Henrico</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COMMENTS:</dc:title>
  <dc:subject/>
  <dc:creator>Jackson, Scott</dc:creator>
  <cp:keywords/>
  <cp:lastModifiedBy>Owen, Kristin</cp:lastModifiedBy>
  <cp:revision>8</cp:revision>
  <cp:lastPrinted>2023-04-11T00:30:00Z</cp:lastPrinted>
  <dcterms:created xsi:type="dcterms:W3CDTF">2024-07-10T18:58:00Z</dcterms:created>
  <dcterms:modified xsi:type="dcterms:W3CDTF">2024-08-20T18:36:00Z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0x010100833AE0792F811343BC6570977F44EFA5</vt:lpwstr>
  </property>
  <property fmtid="{D5CDD505-2E9C-101B-9397-08002B2CF9AE}" pid="3" name="_dlc_DocIdItemGuid">
    <vt:lpwstr>39a89474-a26a-4173-b153-0f867ee85d79</vt:lpwstr>
  </property>
  <property fmtid="{D5CDD505-2E9C-101B-9397-08002B2CF9AE}" pid="4" name="MediaServiceImageTags">
    <vt:lpwstr/>
  </property>
</Properties>
</file>